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outlineLvl w:val="0"/>
        <w:rPr>
          <w:rFonts w:hint="eastAsia" w:ascii="宋体" w:hAnsi="宋体" w:eastAsiaTheme="minorEastAsia"/>
          <w:b/>
          <w:bCs/>
          <w:sz w:val="32"/>
          <w:lang w:val="en-US" w:eastAsia="zh-CN"/>
        </w:rPr>
      </w:pPr>
      <w:bookmarkStart w:id="0" w:name="_Toc7515"/>
      <w:bookmarkStart w:id="1" w:name="_Toc337822203"/>
      <w:bookmarkStart w:id="2" w:name="_Toc30604"/>
      <w:bookmarkStart w:id="3" w:name="_Toc14577"/>
      <w:r>
        <w:rPr>
          <w:rFonts w:hint="eastAsia" w:ascii="宋体" w:hAnsi="宋体" w:eastAsiaTheme="minorEastAsia"/>
          <w:b/>
          <w:bCs/>
          <w:sz w:val="32"/>
          <w:lang w:val="en-US" w:eastAsia="zh-CN"/>
        </w:rPr>
        <w:t>YC2021</w:t>
      </w:r>
      <w:bookmarkEnd w:id="0"/>
      <w:bookmarkEnd w:id="1"/>
      <w:bookmarkEnd w:id="2"/>
      <w:bookmarkEnd w:id="3"/>
      <w:r>
        <w:rPr>
          <w:rFonts w:hint="eastAsia" w:ascii="宋体" w:hAnsi="宋体" w:eastAsiaTheme="minorEastAsia"/>
          <w:b/>
          <w:bCs/>
          <w:sz w:val="32"/>
          <w:lang w:val="en-US" w:eastAsia="zh-CN"/>
        </w:rPr>
        <w:t>160108C6  云南省中西医结合医院电梯采购</w:t>
      </w:r>
    </w:p>
    <w:p>
      <w:pPr>
        <w:numPr>
          <w:ilvl w:val="0"/>
          <w:numId w:val="0"/>
        </w:numPr>
        <w:jc w:val="center"/>
        <w:outlineLvl w:val="0"/>
        <w:rPr>
          <w:rFonts w:hint="default" w:ascii="宋体" w:hAnsi="宋体" w:eastAsiaTheme="minorEastAsia"/>
          <w:b/>
          <w:bCs/>
          <w:sz w:val="32"/>
          <w:lang w:val="en-US" w:eastAsia="zh-CN"/>
        </w:rPr>
      </w:pPr>
      <w:r>
        <w:rPr>
          <w:rFonts w:hint="eastAsia" w:ascii="宋体" w:hAnsi="宋体" w:eastAsiaTheme="minorEastAsia"/>
          <w:b/>
          <w:bCs/>
          <w:sz w:val="32"/>
          <w:lang w:val="en-US" w:eastAsia="zh-CN"/>
        </w:rPr>
        <w:t>项目</w:t>
      </w:r>
      <w:bookmarkStart w:id="71" w:name="_GoBack"/>
      <w:bookmarkEnd w:id="71"/>
      <w:r>
        <w:rPr>
          <w:rFonts w:hint="eastAsia" w:ascii="宋体" w:hAnsi="宋体" w:eastAsiaTheme="minorEastAsia"/>
          <w:b/>
          <w:bCs/>
          <w:sz w:val="32"/>
          <w:lang w:val="en-US" w:eastAsia="zh-CN"/>
        </w:rPr>
        <w:t>（二次）</w:t>
      </w:r>
      <w:r>
        <w:rPr>
          <w:rFonts w:hint="eastAsia" w:ascii="宋体" w:hAnsi="宋体" w:eastAsiaTheme="minorEastAsia"/>
          <w:b/>
          <w:bCs/>
          <w:sz w:val="32"/>
          <w:lang w:val="en-US" w:eastAsia="zh-CN"/>
        </w:rPr>
        <w:tab/>
      </w:r>
    </w:p>
    <w:p>
      <w:pPr>
        <w:numPr>
          <w:ilvl w:val="0"/>
          <w:numId w:val="0"/>
        </w:numPr>
        <w:jc w:val="center"/>
        <w:outlineLvl w:val="0"/>
        <w:rPr>
          <w:rFonts w:asciiTheme="minorEastAsia" w:hAnsiTheme="minorEastAsia" w:eastAsiaTheme="minorEastAsia" w:cstheme="minorEastAsia"/>
          <w:b/>
          <w:bCs/>
          <w:sz w:val="32"/>
        </w:rPr>
      </w:pPr>
      <w:r>
        <w:rPr>
          <w:rFonts w:hint="eastAsia" w:ascii="宋体" w:hAnsi="宋体" w:eastAsiaTheme="minorEastAsia"/>
          <w:b/>
          <w:bCs/>
          <w:sz w:val="32"/>
          <w:lang w:val="en-US" w:eastAsia="zh-CN"/>
        </w:rPr>
        <w:t xml:space="preserve">  </w:t>
      </w:r>
      <w:r>
        <w:rPr>
          <w:rFonts w:hint="eastAsia" w:ascii="宋体" w:hAnsi="宋体" w:eastAsiaTheme="minorEastAsia"/>
          <w:b/>
          <w:bCs/>
          <w:sz w:val="32"/>
          <w:lang w:eastAsia="zh-CN"/>
        </w:rPr>
        <w:t>竞争性磋商公告</w:t>
      </w:r>
    </w:p>
    <w:p>
      <w:pPr>
        <w:pBdr>
          <w:top w:val="single" w:color="auto" w:sz="4" w:space="1"/>
          <w:left w:val="single" w:color="auto" w:sz="4" w:space="4"/>
          <w:bottom w:val="single" w:color="auto" w:sz="4" w:space="1"/>
          <w:right w:val="single" w:color="auto" w:sz="4" w:space="4"/>
        </w:pBdr>
        <w:ind w:firstLine="420" w:firstLineChars="200"/>
        <w:rPr>
          <w:rFonts w:ascii="宋体" w:hAnsi="宋体" w:eastAsia="宋体" w:cs="宋体"/>
          <w:szCs w:val="21"/>
        </w:rPr>
      </w:pPr>
      <w:r>
        <w:rPr>
          <w:rFonts w:hint="eastAsia" w:ascii="宋体" w:hAnsi="宋体" w:eastAsia="宋体" w:cs="宋体"/>
          <w:szCs w:val="21"/>
        </w:rPr>
        <w:t>项目概况</w:t>
      </w:r>
    </w:p>
    <w:p>
      <w:pPr>
        <w:pBdr>
          <w:top w:val="single" w:color="auto" w:sz="4" w:space="1"/>
          <w:left w:val="single" w:color="auto" w:sz="4" w:space="4"/>
          <w:bottom w:val="single" w:color="auto" w:sz="4" w:space="1"/>
          <w:right w:val="single" w:color="auto" w:sz="4" w:space="4"/>
        </w:pBdr>
        <w:ind w:firstLine="420" w:firstLineChars="200"/>
        <w:rPr>
          <w:rFonts w:ascii="宋体" w:hAnsi="宋体" w:eastAsia="宋体" w:cs="宋体"/>
          <w:szCs w:val="21"/>
          <w:highlight w:val="none"/>
        </w:rPr>
      </w:pPr>
      <w:r>
        <w:rPr>
          <w:rFonts w:hint="eastAsia" w:ascii="宋体" w:hAnsi="宋体" w:eastAsia="宋体" w:cs="宋体"/>
          <w:szCs w:val="21"/>
        </w:rPr>
        <w:t>云南省中西医结合医院电梯采</w:t>
      </w:r>
      <w:r>
        <w:rPr>
          <w:rFonts w:hint="eastAsia" w:ascii="宋体" w:hAnsi="宋体" w:eastAsia="宋体" w:cs="宋体"/>
          <w:szCs w:val="21"/>
          <w:highlight w:val="none"/>
        </w:rPr>
        <w:t>购项目</w:t>
      </w:r>
      <w:r>
        <w:rPr>
          <w:rFonts w:hint="eastAsia" w:ascii="宋体" w:hAnsi="宋体" w:eastAsia="宋体" w:cs="宋体"/>
          <w:szCs w:val="21"/>
          <w:highlight w:val="none"/>
          <w:lang w:eastAsia="zh-CN"/>
        </w:rPr>
        <w:t>（二次）</w:t>
      </w:r>
      <w:r>
        <w:rPr>
          <w:rFonts w:hint="eastAsia" w:ascii="宋体" w:hAnsi="宋体" w:eastAsia="宋体" w:cs="宋体"/>
          <w:szCs w:val="21"/>
          <w:highlight w:val="none"/>
        </w:rPr>
        <w:t>的潜在供应商应在</w:t>
      </w:r>
      <w:r>
        <w:rPr>
          <w:rFonts w:hint="eastAsia" w:ascii="宋体" w:hAnsi="宋体" w:eastAsia="宋体" w:cs="宋体"/>
          <w:szCs w:val="21"/>
          <w:highlight w:val="none"/>
          <w:u w:val="single"/>
        </w:rPr>
        <w:t>云南省公共资源交易中心网（www.ynggzy.com</w:t>
      </w:r>
      <w:r>
        <w:rPr>
          <w:rFonts w:hint="eastAsia" w:ascii="宋体" w:hAnsi="宋体" w:eastAsia="宋体" w:cs="宋体"/>
          <w:szCs w:val="21"/>
          <w:highlight w:val="none"/>
          <w:u w:val="single"/>
          <w:lang w:eastAsia="zh-CN"/>
        </w:rPr>
        <w:t>）</w:t>
      </w:r>
      <w:r>
        <w:rPr>
          <w:rFonts w:hint="eastAsia" w:ascii="宋体" w:hAnsi="宋体" w:eastAsia="宋体" w:cs="宋体"/>
          <w:szCs w:val="21"/>
          <w:highlight w:val="none"/>
        </w:rPr>
        <w:t>获取采购文件，并于</w:t>
      </w:r>
      <w:r>
        <w:rPr>
          <w:rFonts w:hint="eastAsia" w:ascii="宋体" w:hAnsi="宋体" w:eastAsia="宋体" w:cs="宋体"/>
          <w:color w:val="auto"/>
          <w:szCs w:val="21"/>
          <w:highlight w:val="none"/>
          <w:u w:val="single"/>
          <w:lang w:val="en-US" w:eastAsia="zh-CN"/>
        </w:rPr>
        <w:t xml:space="preserve"> 2021</w:t>
      </w:r>
      <w:r>
        <w:rPr>
          <w:rFonts w:hint="eastAsia" w:ascii="宋体" w:hAnsi="宋体" w:eastAsia="宋体" w:cs="宋体"/>
          <w:bCs/>
          <w:color w:val="auto"/>
          <w:szCs w:val="21"/>
          <w:highlight w:val="none"/>
          <w:u w:val="single"/>
        </w:rPr>
        <w:t>年</w:t>
      </w:r>
      <w:r>
        <w:rPr>
          <w:rFonts w:hint="eastAsia" w:ascii="宋体" w:hAnsi="宋体" w:eastAsia="宋体" w:cs="宋体"/>
          <w:bCs/>
          <w:color w:val="auto"/>
          <w:szCs w:val="21"/>
          <w:highlight w:val="none"/>
          <w:u w:val="single"/>
          <w:lang w:val="en-US" w:eastAsia="zh-CN"/>
        </w:rPr>
        <w:t xml:space="preserve">9 </w:t>
      </w:r>
      <w:r>
        <w:rPr>
          <w:rFonts w:hint="eastAsia" w:ascii="宋体" w:hAnsi="宋体" w:eastAsia="宋体" w:cs="宋体"/>
          <w:bCs/>
          <w:color w:val="auto"/>
          <w:szCs w:val="21"/>
          <w:highlight w:val="none"/>
          <w:u w:val="single"/>
        </w:rPr>
        <w:t>月</w:t>
      </w:r>
      <w:r>
        <w:rPr>
          <w:rFonts w:hint="eastAsia" w:ascii="宋体" w:hAnsi="宋体" w:eastAsia="宋体" w:cs="宋体"/>
          <w:bCs/>
          <w:color w:val="auto"/>
          <w:szCs w:val="21"/>
          <w:highlight w:val="none"/>
          <w:u w:val="single"/>
          <w:lang w:val="en-US" w:eastAsia="zh-CN"/>
        </w:rPr>
        <w:t xml:space="preserve"> 23</w:t>
      </w:r>
      <w:r>
        <w:rPr>
          <w:rFonts w:hint="eastAsia" w:ascii="宋体" w:hAnsi="宋体" w:eastAsia="宋体" w:cs="宋体"/>
          <w:bCs/>
          <w:color w:val="auto"/>
          <w:szCs w:val="21"/>
          <w:highlight w:val="none"/>
          <w:u w:val="single"/>
        </w:rPr>
        <w:t>日09点30分</w:t>
      </w:r>
      <w:r>
        <w:rPr>
          <w:rFonts w:hint="eastAsia" w:ascii="宋体" w:hAnsi="宋体" w:eastAsia="宋体" w:cs="宋体"/>
          <w:bCs/>
          <w:szCs w:val="21"/>
          <w:highlight w:val="none"/>
        </w:rPr>
        <w:t>（北京时间）前提交响应文件</w:t>
      </w:r>
      <w:r>
        <w:rPr>
          <w:rFonts w:hint="eastAsia" w:ascii="宋体" w:hAnsi="宋体" w:eastAsia="宋体" w:cs="宋体"/>
          <w:szCs w:val="21"/>
          <w:highlight w:val="none"/>
        </w:rPr>
        <w:t>。</w:t>
      </w:r>
    </w:p>
    <w:p>
      <w:pPr>
        <w:rPr>
          <w:rFonts w:ascii="宋体" w:hAnsi="宋体" w:eastAsia="宋体" w:cs="宋体"/>
          <w:szCs w:val="21"/>
          <w:highlight w:val="none"/>
        </w:rPr>
      </w:pPr>
    </w:p>
    <w:p>
      <w:pPr>
        <w:pStyle w:val="3"/>
        <w:numPr>
          <w:ilvl w:val="0"/>
          <w:numId w:val="0"/>
        </w:numPr>
        <w:ind w:left="425"/>
        <w:jc w:val="both"/>
        <w:rPr>
          <w:rFonts w:ascii="宋体" w:hAnsi="宋体" w:eastAsia="宋体" w:cs="宋体"/>
          <w:sz w:val="21"/>
          <w:szCs w:val="21"/>
        </w:rPr>
      </w:pPr>
      <w:bookmarkStart w:id="4" w:name="_Toc43890965"/>
      <w:bookmarkStart w:id="5" w:name="_Toc12615"/>
      <w:bookmarkStart w:id="6" w:name="_Toc35393798"/>
      <w:bookmarkStart w:id="7" w:name="_Toc43717402"/>
      <w:bookmarkStart w:id="8" w:name="_Toc28359089"/>
      <w:bookmarkStart w:id="9" w:name="_Toc35393629"/>
      <w:bookmarkStart w:id="10" w:name="_Toc28359012"/>
      <w:r>
        <w:rPr>
          <w:rFonts w:hint="eastAsia" w:ascii="宋体" w:hAnsi="宋体" w:eastAsia="宋体" w:cs="宋体"/>
          <w:sz w:val="21"/>
          <w:szCs w:val="21"/>
        </w:rPr>
        <w:t>一、项目基本情况</w:t>
      </w:r>
      <w:bookmarkEnd w:id="4"/>
      <w:bookmarkEnd w:id="5"/>
      <w:bookmarkEnd w:id="6"/>
      <w:bookmarkEnd w:id="7"/>
      <w:bookmarkEnd w:id="8"/>
      <w:bookmarkEnd w:id="9"/>
      <w:bookmarkEnd w:id="10"/>
    </w:p>
    <w:p>
      <w:pPr>
        <w:spacing w:line="360" w:lineRule="auto"/>
        <w:ind w:firstLine="420"/>
        <w:rPr>
          <w:rFonts w:ascii="宋体" w:hAnsi="宋体" w:eastAsia="宋体" w:cs="宋体"/>
          <w:szCs w:val="21"/>
        </w:rPr>
      </w:pPr>
      <w:r>
        <w:rPr>
          <w:rFonts w:hint="eastAsia" w:ascii="宋体" w:hAnsi="宋体" w:eastAsia="宋体" w:cs="宋体"/>
          <w:szCs w:val="21"/>
        </w:rPr>
        <w:t>1.项目编号：YC202</w:t>
      </w:r>
      <w:r>
        <w:rPr>
          <w:rFonts w:hint="eastAsia" w:ascii="宋体" w:hAnsi="宋体" w:eastAsia="宋体" w:cs="宋体"/>
          <w:szCs w:val="21"/>
          <w:lang w:val="en-US" w:eastAsia="zh-CN"/>
        </w:rPr>
        <w:t>1160108C6</w:t>
      </w:r>
      <w:r>
        <w:rPr>
          <w:rFonts w:hint="eastAsia" w:ascii="宋体" w:hAnsi="宋体" w:eastAsia="宋体" w:cs="宋体"/>
          <w:szCs w:val="21"/>
        </w:rPr>
        <w:t>（计划编号：4530000JH202104524）</w:t>
      </w:r>
    </w:p>
    <w:p>
      <w:pPr>
        <w:spacing w:line="360" w:lineRule="auto"/>
        <w:ind w:firstLine="420"/>
        <w:rPr>
          <w:rFonts w:hint="eastAsia" w:ascii="宋体" w:hAnsi="宋体" w:eastAsia="宋体" w:cs="宋体"/>
          <w:szCs w:val="21"/>
          <w:lang w:eastAsia="zh-CN"/>
        </w:rPr>
      </w:pPr>
      <w:r>
        <w:rPr>
          <w:rFonts w:hint="eastAsia" w:ascii="宋体" w:hAnsi="宋体" w:eastAsia="宋体" w:cs="宋体"/>
          <w:szCs w:val="21"/>
        </w:rPr>
        <w:t>2.项目名称：云南省中西医结合医院电梯采购项目</w:t>
      </w:r>
      <w:r>
        <w:rPr>
          <w:rFonts w:hint="eastAsia" w:ascii="宋体" w:hAnsi="宋体" w:eastAsia="宋体" w:cs="宋体"/>
          <w:szCs w:val="21"/>
          <w:lang w:eastAsia="zh-CN"/>
        </w:rPr>
        <w:t>（二次）</w:t>
      </w:r>
    </w:p>
    <w:p>
      <w:pPr>
        <w:spacing w:line="360" w:lineRule="auto"/>
        <w:ind w:firstLine="420"/>
        <w:rPr>
          <w:rFonts w:ascii="宋体" w:hAnsi="宋体" w:eastAsia="宋体" w:cs="宋体"/>
          <w:szCs w:val="21"/>
        </w:rPr>
      </w:pPr>
      <w:r>
        <w:rPr>
          <w:rFonts w:hint="eastAsia" w:ascii="宋体" w:hAnsi="宋体" w:eastAsia="宋体" w:cs="宋体"/>
          <w:szCs w:val="21"/>
        </w:rPr>
        <w:t>3.采购方式：竞争性磋商</w:t>
      </w:r>
    </w:p>
    <w:p>
      <w:pPr>
        <w:spacing w:line="360" w:lineRule="auto"/>
        <w:ind w:firstLine="420"/>
        <w:rPr>
          <w:rFonts w:ascii="宋体" w:hAnsi="宋体" w:eastAsia="宋体" w:cs="宋体"/>
          <w:szCs w:val="21"/>
        </w:rPr>
      </w:pPr>
      <w:r>
        <w:rPr>
          <w:rFonts w:hint="eastAsia" w:ascii="宋体" w:hAnsi="宋体" w:eastAsia="宋体" w:cs="宋体"/>
          <w:szCs w:val="21"/>
        </w:rPr>
        <w:t>4.预算金额：</w:t>
      </w:r>
      <w:r>
        <w:rPr>
          <w:rFonts w:hint="eastAsia" w:ascii="宋体" w:hAnsi="宋体" w:eastAsia="宋体" w:cs="宋体"/>
          <w:szCs w:val="21"/>
          <w:lang w:val="en-US" w:eastAsia="zh-CN"/>
        </w:rPr>
        <w:t>35</w:t>
      </w:r>
      <w:r>
        <w:rPr>
          <w:rFonts w:hint="eastAsia" w:ascii="宋体" w:hAnsi="宋体" w:eastAsia="宋体" w:cs="宋体"/>
          <w:szCs w:val="21"/>
        </w:rPr>
        <w:t>万,最高限价：</w:t>
      </w:r>
      <w:r>
        <w:rPr>
          <w:rFonts w:hint="eastAsia" w:ascii="宋体" w:hAnsi="宋体" w:eastAsia="宋体" w:cs="宋体"/>
          <w:szCs w:val="21"/>
          <w:lang w:val="en-US" w:eastAsia="zh-CN"/>
        </w:rPr>
        <w:t>35</w:t>
      </w:r>
      <w:r>
        <w:rPr>
          <w:rFonts w:hint="eastAsia" w:ascii="宋体" w:hAnsi="宋体" w:eastAsia="宋体" w:cs="宋体"/>
          <w:szCs w:val="21"/>
        </w:rPr>
        <w:t>万</w:t>
      </w:r>
    </w:p>
    <w:p>
      <w:pPr>
        <w:spacing w:line="360" w:lineRule="auto"/>
        <w:ind w:firstLine="420" w:firstLineChars="200"/>
        <w:rPr>
          <w:rFonts w:ascii="宋体" w:hAnsi="宋体" w:eastAsia="宋体" w:cs="宋体"/>
          <w:szCs w:val="21"/>
        </w:rPr>
      </w:pPr>
      <w:r>
        <w:rPr>
          <w:rFonts w:hint="eastAsia" w:ascii="宋体" w:hAnsi="宋体" w:eastAsia="宋体" w:cs="宋体"/>
          <w:szCs w:val="21"/>
        </w:rPr>
        <w:t>5.采购需求：本项目不分包，预算为：</w:t>
      </w:r>
      <w:r>
        <w:rPr>
          <w:rFonts w:hint="eastAsia" w:ascii="宋体" w:hAnsi="宋体" w:eastAsia="宋体" w:cs="宋体"/>
          <w:szCs w:val="21"/>
          <w:lang w:val="en-US" w:eastAsia="zh-CN"/>
        </w:rPr>
        <w:t>35</w:t>
      </w:r>
      <w:r>
        <w:rPr>
          <w:rFonts w:hint="eastAsia" w:ascii="宋体" w:hAnsi="宋体" w:eastAsia="宋体" w:cs="宋体"/>
          <w:szCs w:val="21"/>
        </w:rPr>
        <w:t>万。详细要求详见磋商文件第五章“货物需求一览表”。</w:t>
      </w:r>
    </w:p>
    <w:tbl>
      <w:tblPr>
        <w:tblStyle w:val="6"/>
        <w:tblW w:w="8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4979"/>
        <w:gridCol w:w="1507"/>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268" w:type="dxa"/>
            <w:vAlign w:val="center"/>
          </w:tcPr>
          <w:p>
            <w:pPr>
              <w:widowControl/>
              <w:jc w:val="center"/>
              <w:rPr>
                <w:rFonts w:ascii="宋体" w:hAnsi="宋体" w:eastAsia="宋体" w:cs="宋体"/>
                <w:b/>
                <w:szCs w:val="21"/>
              </w:rPr>
            </w:pPr>
            <w:r>
              <w:rPr>
                <w:rFonts w:hint="eastAsia" w:ascii="宋体" w:hAnsi="宋体" w:eastAsia="宋体" w:cs="宋体"/>
                <w:b/>
                <w:szCs w:val="21"/>
              </w:rPr>
              <w:t>序号</w:t>
            </w:r>
          </w:p>
        </w:tc>
        <w:tc>
          <w:tcPr>
            <w:tcW w:w="4979" w:type="dxa"/>
            <w:vAlign w:val="center"/>
          </w:tcPr>
          <w:p>
            <w:pPr>
              <w:widowControl/>
              <w:jc w:val="center"/>
              <w:rPr>
                <w:rFonts w:ascii="宋体" w:hAnsi="宋体" w:eastAsia="宋体" w:cs="宋体"/>
                <w:b/>
                <w:szCs w:val="21"/>
              </w:rPr>
            </w:pPr>
            <w:r>
              <w:rPr>
                <w:rFonts w:hint="eastAsia" w:ascii="宋体" w:hAnsi="宋体" w:eastAsia="宋体" w:cs="宋体"/>
                <w:b/>
                <w:szCs w:val="21"/>
              </w:rPr>
              <w:t>产品（项目）名称</w:t>
            </w:r>
          </w:p>
        </w:tc>
        <w:tc>
          <w:tcPr>
            <w:tcW w:w="1507" w:type="dxa"/>
            <w:vAlign w:val="center"/>
          </w:tcPr>
          <w:p>
            <w:pPr>
              <w:widowControl/>
              <w:jc w:val="center"/>
              <w:rPr>
                <w:rFonts w:ascii="宋体" w:hAnsi="宋体" w:eastAsia="宋体" w:cs="宋体"/>
                <w:b/>
                <w:szCs w:val="21"/>
              </w:rPr>
            </w:pPr>
            <w:r>
              <w:rPr>
                <w:rFonts w:hint="eastAsia" w:ascii="宋体" w:hAnsi="宋体" w:eastAsia="宋体" w:cs="宋体"/>
                <w:b/>
                <w:szCs w:val="21"/>
              </w:rPr>
              <w:t>数量</w:t>
            </w:r>
          </w:p>
        </w:tc>
        <w:tc>
          <w:tcPr>
            <w:tcW w:w="1015" w:type="dxa"/>
            <w:vAlign w:val="center"/>
          </w:tcPr>
          <w:p>
            <w:pPr>
              <w:widowControl/>
              <w:jc w:val="center"/>
              <w:rPr>
                <w:rFonts w:ascii="宋体" w:hAnsi="宋体" w:eastAsia="宋体" w:cs="宋体"/>
                <w:b/>
                <w:szCs w:val="21"/>
              </w:rPr>
            </w:pPr>
            <w:r>
              <w:rPr>
                <w:rFonts w:hint="eastAsia" w:ascii="宋体" w:hAnsi="宋体" w:eastAsia="宋体" w:cs="宋体"/>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8"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1</w:t>
            </w:r>
          </w:p>
        </w:tc>
        <w:tc>
          <w:tcPr>
            <w:tcW w:w="4979"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电梯</w:t>
            </w:r>
          </w:p>
        </w:tc>
        <w:tc>
          <w:tcPr>
            <w:tcW w:w="1507" w:type="dxa"/>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eastAsia="宋体" w:cs="宋体"/>
                <w:color w:val="000000"/>
                <w:szCs w:val="21"/>
                <w:lang w:val="en-US" w:eastAsia="zh-CN"/>
              </w:rPr>
              <w:t>1</w:t>
            </w:r>
          </w:p>
        </w:tc>
        <w:tc>
          <w:tcPr>
            <w:tcW w:w="1015" w:type="dxa"/>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台</w:t>
            </w:r>
          </w:p>
        </w:tc>
      </w:tr>
    </w:tbl>
    <w:p>
      <w:pPr>
        <w:spacing w:line="360" w:lineRule="auto"/>
        <w:ind w:firstLine="420" w:firstLineChars="200"/>
        <w:rPr>
          <w:rFonts w:ascii="宋体" w:hAnsi="宋体" w:eastAsia="宋体" w:cs="宋体"/>
        </w:rPr>
      </w:pPr>
      <w:r>
        <w:rPr>
          <w:rFonts w:hint="eastAsia" w:ascii="宋体" w:hAnsi="宋体" w:eastAsia="宋体" w:cs="宋体"/>
        </w:rPr>
        <w:t>6.合同履行期限：</w:t>
      </w:r>
    </w:p>
    <w:p>
      <w:pPr>
        <w:spacing w:line="360" w:lineRule="auto"/>
        <w:ind w:firstLine="420" w:firstLineChars="200"/>
        <w:rPr>
          <w:rFonts w:hint="eastAsia" w:ascii="宋体" w:hAnsi="宋体" w:eastAsia="宋体" w:cs="宋体"/>
          <w:lang w:eastAsia="zh-CN"/>
        </w:rPr>
      </w:pPr>
      <w:r>
        <w:rPr>
          <w:rFonts w:hint="eastAsia" w:ascii="宋体" w:hAnsi="宋体" w:eastAsia="宋体" w:cs="宋体"/>
        </w:rPr>
        <w:t>6.1交货期:合同签订后三个月内</w:t>
      </w:r>
    </w:p>
    <w:p>
      <w:pPr>
        <w:spacing w:line="360" w:lineRule="auto"/>
        <w:ind w:firstLine="420" w:firstLineChars="200"/>
        <w:rPr>
          <w:rFonts w:ascii="宋体" w:hAnsi="宋体" w:eastAsia="宋体" w:cs="宋体"/>
        </w:rPr>
      </w:pPr>
      <w:r>
        <w:rPr>
          <w:rFonts w:hint="eastAsia" w:ascii="宋体" w:hAnsi="宋体" w:eastAsia="宋体" w:cs="宋体"/>
        </w:rPr>
        <w:t>6.2交货地点：云南省中西医结合医院</w:t>
      </w:r>
    </w:p>
    <w:p>
      <w:pPr>
        <w:spacing w:line="360" w:lineRule="auto"/>
        <w:ind w:firstLine="420"/>
        <w:rPr>
          <w:rFonts w:ascii="宋体" w:hAnsi="宋体" w:eastAsia="宋体" w:cs="宋体"/>
          <w:szCs w:val="21"/>
        </w:rPr>
      </w:pPr>
      <w:r>
        <w:rPr>
          <w:rFonts w:hint="eastAsia" w:ascii="宋体" w:hAnsi="宋体" w:eastAsia="宋体" w:cs="宋体"/>
          <w:szCs w:val="21"/>
        </w:rPr>
        <w:t>7.本项目不接受联合体。</w:t>
      </w:r>
    </w:p>
    <w:p>
      <w:pPr>
        <w:pStyle w:val="3"/>
        <w:numPr>
          <w:ilvl w:val="0"/>
          <w:numId w:val="0"/>
        </w:numPr>
        <w:ind w:left="425"/>
        <w:jc w:val="both"/>
        <w:rPr>
          <w:rFonts w:ascii="宋体" w:hAnsi="宋体" w:eastAsia="宋体" w:cs="宋体"/>
          <w:sz w:val="21"/>
          <w:szCs w:val="21"/>
        </w:rPr>
      </w:pPr>
      <w:bookmarkStart w:id="11" w:name="_Toc1433"/>
      <w:bookmarkStart w:id="12" w:name="_Toc35393799"/>
      <w:bookmarkStart w:id="13" w:name="_Toc43717403"/>
      <w:bookmarkStart w:id="14" w:name="_Toc35393630"/>
      <w:bookmarkStart w:id="15" w:name="_Toc43890966"/>
      <w:bookmarkStart w:id="16" w:name="_Toc28359013"/>
      <w:bookmarkStart w:id="17" w:name="_Toc28359090"/>
      <w:r>
        <w:rPr>
          <w:rFonts w:hint="eastAsia" w:ascii="宋体" w:hAnsi="宋体" w:eastAsia="宋体" w:cs="宋体"/>
          <w:sz w:val="21"/>
          <w:szCs w:val="21"/>
        </w:rPr>
        <w:t>二、申请人的资格要求</w:t>
      </w:r>
      <w:bookmarkEnd w:id="11"/>
      <w:bookmarkEnd w:id="12"/>
      <w:bookmarkEnd w:id="13"/>
      <w:bookmarkEnd w:id="14"/>
      <w:bookmarkEnd w:id="15"/>
      <w:bookmarkEnd w:id="16"/>
      <w:bookmarkEnd w:id="17"/>
    </w:p>
    <w:p>
      <w:pPr>
        <w:spacing w:line="360" w:lineRule="auto"/>
        <w:ind w:firstLine="420"/>
        <w:rPr>
          <w:rFonts w:ascii="宋体" w:hAnsi="宋体" w:eastAsia="宋体" w:cs="宋体"/>
          <w:szCs w:val="21"/>
        </w:rPr>
      </w:pPr>
      <w:r>
        <w:rPr>
          <w:rFonts w:hint="eastAsia" w:ascii="宋体" w:hAnsi="宋体" w:eastAsia="宋体" w:cs="宋体"/>
          <w:szCs w:val="21"/>
        </w:rPr>
        <w:t>1.</w:t>
      </w:r>
      <w:r>
        <w:rPr>
          <w:rFonts w:hint="eastAsia" w:ascii="宋体" w:hAnsi="宋体" w:eastAsia="宋体" w:cs="宋体"/>
        </w:rPr>
        <w:t xml:space="preserve"> </w:t>
      </w:r>
      <w:r>
        <w:rPr>
          <w:rFonts w:hint="eastAsia" w:ascii="宋体" w:hAnsi="宋体" w:eastAsia="宋体" w:cs="宋体"/>
          <w:szCs w:val="21"/>
        </w:rPr>
        <w:t>供应商应当符合《中华人民共和国政府采购法》第二十二条规定的条件，详见“供应商须知前附表”。</w:t>
      </w:r>
    </w:p>
    <w:p>
      <w:pPr>
        <w:spacing w:line="360" w:lineRule="auto"/>
        <w:ind w:firstLine="420"/>
        <w:rPr>
          <w:rFonts w:ascii="宋体" w:hAnsi="宋体" w:eastAsia="宋体" w:cs="宋体"/>
          <w:szCs w:val="21"/>
        </w:rPr>
      </w:pPr>
      <w:bookmarkStart w:id="18" w:name="_Toc28359091"/>
      <w:bookmarkStart w:id="19" w:name="_Toc28359014"/>
      <w:r>
        <w:rPr>
          <w:rFonts w:hint="eastAsia" w:ascii="宋体" w:hAnsi="宋体" w:eastAsia="宋体" w:cs="宋体"/>
          <w:szCs w:val="21"/>
        </w:rPr>
        <w:t>2.落实政府采购政策需满足的资格要求：无。</w:t>
      </w:r>
    </w:p>
    <w:p>
      <w:pPr>
        <w:spacing w:line="360" w:lineRule="auto"/>
        <w:ind w:firstLine="420"/>
        <w:rPr>
          <w:rFonts w:hint="eastAsia" w:ascii="宋体" w:hAnsi="宋体" w:eastAsia="宋体" w:cs="宋体"/>
          <w:szCs w:val="21"/>
        </w:rPr>
      </w:pPr>
      <w:r>
        <w:rPr>
          <w:rFonts w:hint="eastAsia" w:ascii="宋体" w:hAnsi="宋体" w:eastAsia="宋体" w:cs="宋体"/>
          <w:szCs w:val="21"/>
        </w:rPr>
        <w:t>3.本项目的特定资格要求：</w:t>
      </w:r>
    </w:p>
    <w:p>
      <w:pPr>
        <w:spacing w:line="360" w:lineRule="auto"/>
        <w:ind w:firstLine="420"/>
        <w:rPr>
          <w:rFonts w:hint="eastAsia" w:ascii="宋体" w:hAnsi="宋体" w:eastAsia="宋体" w:cs="宋体"/>
          <w:b/>
          <w:bCs/>
          <w:szCs w:val="21"/>
        </w:rPr>
      </w:pPr>
      <w:r>
        <w:rPr>
          <w:rFonts w:hint="eastAsia" w:ascii="宋体" w:hAnsi="宋体" w:eastAsia="宋体" w:cs="宋体"/>
          <w:b/>
          <w:bCs/>
          <w:szCs w:val="21"/>
          <w:lang w:val="en-US" w:eastAsia="zh-CN"/>
        </w:rPr>
        <w:t>3.1</w:t>
      </w:r>
      <w:r>
        <w:rPr>
          <w:rFonts w:hint="eastAsia" w:ascii="宋体" w:hAnsi="宋体" w:eastAsia="宋体" w:cs="宋体"/>
          <w:b/>
          <w:bCs/>
          <w:szCs w:val="21"/>
        </w:rPr>
        <w:t>如投标人为制造商：须具备《中华人民共和国特种设备制造许可证（电梯）》C级以上（含C级）和《中华人民共和国特种设备安装改造维修许可证（电梯）》安装、维修C级以上（含C级）资质；或具备《中华人民共和国特种设备生产许可证》电梯制造（含安装、修理）（许可参数达到招标文件要求最低额定速度以上）资质。</w:t>
      </w:r>
    </w:p>
    <w:p>
      <w:pPr>
        <w:spacing w:line="360" w:lineRule="auto"/>
        <w:ind w:firstLine="420"/>
        <w:rPr>
          <w:rFonts w:hint="eastAsia" w:ascii="宋体" w:hAnsi="宋体" w:eastAsia="宋体" w:cs="宋体"/>
          <w:b/>
          <w:bCs/>
          <w:szCs w:val="21"/>
        </w:rPr>
      </w:pPr>
      <w:r>
        <w:rPr>
          <w:rFonts w:hint="eastAsia" w:ascii="宋体" w:hAnsi="宋体" w:eastAsia="宋体" w:cs="宋体"/>
          <w:b/>
          <w:bCs/>
          <w:szCs w:val="21"/>
          <w:lang w:val="en-US" w:eastAsia="zh-CN"/>
        </w:rPr>
        <w:t>3.1</w:t>
      </w:r>
      <w:r>
        <w:rPr>
          <w:rFonts w:hint="eastAsia" w:ascii="宋体" w:hAnsi="宋体" w:eastAsia="宋体" w:cs="宋体"/>
          <w:b/>
          <w:bCs/>
          <w:szCs w:val="21"/>
        </w:rPr>
        <w:t>如投标人为代理商，须具备《中华人民共和国特种设备安装改造维修许可证（电梯）》安装、维修C级以上（含C级）资质或具备《中华人民共和国特种设备生产许可证》电梯安装（含修理）（许可参数达到招标文件要求最低额定速度以上）资质；且所投产品的制造商须具备《中华人民共和国特种设备制造许可证（电梯）》C级以上（含C级），或“《中华人民共和国特种设备生产许可证》电梯制造（许可参数达到招标文件要求最低额定速度以上）资质。</w:t>
      </w:r>
    </w:p>
    <w:p>
      <w:pPr>
        <w:spacing w:line="360" w:lineRule="auto"/>
        <w:ind w:firstLine="420"/>
        <w:rPr>
          <w:rFonts w:ascii="宋体" w:hAnsi="宋体" w:eastAsia="宋体" w:cs="宋体"/>
          <w:szCs w:val="21"/>
        </w:rPr>
      </w:pPr>
      <w:r>
        <w:rPr>
          <w:rFonts w:hint="eastAsia" w:ascii="宋体" w:hAnsi="宋体" w:eastAsia="宋体" w:cs="宋体"/>
          <w:szCs w:val="21"/>
        </w:rPr>
        <w:t>4.参加磋商的供应商在响应文件递交截止时间前未被列入“失信被执行人”、“重大税收违法案件当事人名单”、“政府采购严重违法失信名单”，采购人或采购代理机构将通过“信用中国”网站(www.creditchina.gov.cn) “中国政府采购网”网站（www.ccgp.gov.cn）查询供应商信用记录。</w:t>
      </w:r>
    </w:p>
    <w:p>
      <w:pPr>
        <w:spacing w:line="360" w:lineRule="auto"/>
        <w:ind w:firstLine="420"/>
        <w:rPr>
          <w:rFonts w:ascii="宋体" w:hAnsi="宋体" w:eastAsia="宋体" w:cs="宋体"/>
          <w:szCs w:val="21"/>
        </w:rPr>
      </w:pPr>
      <w:r>
        <w:rPr>
          <w:rFonts w:hint="eastAsia" w:ascii="宋体" w:hAnsi="宋体" w:eastAsia="宋体" w:cs="宋体"/>
          <w:szCs w:val="21"/>
        </w:rPr>
        <w:t>5.</w:t>
      </w:r>
      <w:r>
        <w:rPr>
          <w:rFonts w:hint="eastAsia" w:ascii="宋体" w:hAnsi="宋体" w:eastAsia="宋体" w:cs="宋体"/>
        </w:rPr>
        <w:t xml:space="preserve"> </w:t>
      </w:r>
      <w:r>
        <w:rPr>
          <w:rFonts w:hint="eastAsia" w:ascii="宋体" w:hAnsi="宋体" w:eastAsia="宋体" w:cs="宋体"/>
          <w:szCs w:val="21"/>
        </w:rPr>
        <w:t>供应商及单位负责人近三年内无行贿记录，并提供承诺书。</w:t>
      </w:r>
    </w:p>
    <w:p>
      <w:pPr>
        <w:spacing w:line="360" w:lineRule="auto"/>
        <w:ind w:firstLine="420"/>
        <w:rPr>
          <w:rFonts w:ascii="宋体" w:hAnsi="宋体" w:eastAsia="宋体" w:cs="宋体"/>
          <w:szCs w:val="21"/>
        </w:rPr>
      </w:pPr>
      <w:r>
        <w:rPr>
          <w:rFonts w:hint="eastAsia" w:ascii="宋体" w:hAnsi="宋体" w:eastAsia="宋体" w:cs="宋体"/>
          <w:szCs w:val="21"/>
        </w:rPr>
        <w:t>6.为本项目提供整体设计、规范编制或者项目管理、监理、检测等服务的供应商：无。</w:t>
      </w:r>
    </w:p>
    <w:p>
      <w:pPr>
        <w:pStyle w:val="3"/>
        <w:numPr>
          <w:ilvl w:val="0"/>
          <w:numId w:val="0"/>
        </w:numPr>
        <w:ind w:left="425"/>
        <w:jc w:val="both"/>
        <w:rPr>
          <w:rFonts w:ascii="宋体" w:hAnsi="宋体" w:eastAsia="宋体" w:cs="宋体"/>
          <w:sz w:val="21"/>
          <w:szCs w:val="21"/>
        </w:rPr>
      </w:pPr>
      <w:bookmarkStart w:id="20" w:name="_Toc43717404"/>
      <w:bookmarkStart w:id="21" w:name="_Toc43890967"/>
      <w:bookmarkStart w:id="22" w:name="_Toc35393800"/>
      <w:bookmarkStart w:id="23" w:name="_Toc5686"/>
      <w:bookmarkStart w:id="24" w:name="_Toc35393631"/>
      <w:r>
        <w:rPr>
          <w:rFonts w:hint="eastAsia" w:ascii="宋体" w:hAnsi="宋体" w:eastAsia="宋体" w:cs="宋体"/>
          <w:sz w:val="21"/>
          <w:szCs w:val="21"/>
        </w:rPr>
        <w:t>三、获取采购文件</w:t>
      </w:r>
      <w:bookmarkEnd w:id="18"/>
      <w:bookmarkEnd w:id="19"/>
      <w:bookmarkEnd w:id="20"/>
      <w:bookmarkEnd w:id="21"/>
      <w:bookmarkEnd w:id="22"/>
      <w:bookmarkEnd w:id="23"/>
      <w:bookmarkEnd w:id="24"/>
    </w:p>
    <w:p>
      <w:pPr>
        <w:spacing w:line="360" w:lineRule="auto"/>
        <w:rPr>
          <w:rFonts w:ascii="宋体" w:hAnsi="宋体" w:eastAsia="宋体" w:cs="宋体"/>
          <w:szCs w:val="21"/>
        </w:rPr>
      </w:pPr>
      <w:r>
        <w:rPr>
          <w:rFonts w:hint="eastAsia" w:ascii="宋体" w:hAnsi="宋体" w:eastAsia="宋体" w:cs="宋体"/>
          <w:szCs w:val="21"/>
        </w:rPr>
        <w:t>1.时间：本公告发出之</w:t>
      </w:r>
      <w:r>
        <w:rPr>
          <w:rFonts w:hint="eastAsia" w:ascii="宋体" w:hAnsi="宋体" w:eastAsia="宋体" w:cs="宋体"/>
          <w:szCs w:val="21"/>
          <w:highlight w:val="none"/>
        </w:rPr>
        <w:t>日起至202</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年</w:t>
      </w:r>
      <w:r>
        <w:rPr>
          <w:rFonts w:hint="eastAsia" w:ascii="宋体" w:hAnsi="宋体" w:eastAsia="宋体" w:cs="宋体"/>
          <w:szCs w:val="21"/>
          <w:highlight w:val="none"/>
          <w:lang w:val="en-US" w:eastAsia="zh-CN"/>
        </w:rPr>
        <w:t>9</w:t>
      </w:r>
      <w:r>
        <w:rPr>
          <w:rFonts w:hint="eastAsia" w:ascii="宋体" w:hAnsi="宋体" w:eastAsia="宋体" w:cs="宋体"/>
          <w:szCs w:val="21"/>
          <w:highlight w:val="none"/>
        </w:rPr>
        <w:t>月</w:t>
      </w:r>
      <w:r>
        <w:rPr>
          <w:rFonts w:hint="eastAsia" w:ascii="宋体" w:hAnsi="宋体" w:eastAsia="宋体" w:cs="宋体"/>
          <w:szCs w:val="21"/>
          <w:highlight w:val="none"/>
          <w:lang w:val="en-US" w:eastAsia="zh-CN"/>
        </w:rPr>
        <w:t>17</w:t>
      </w:r>
      <w:r>
        <w:rPr>
          <w:rFonts w:hint="eastAsia" w:ascii="宋体" w:hAnsi="宋体" w:eastAsia="宋体" w:cs="宋体"/>
          <w:szCs w:val="21"/>
          <w:highlight w:val="none"/>
        </w:rPr>
        <w:t>日18时00分(北京时</w:t>
      </w:r>
      <w:r>
        <w:rPr>
          <w:rFonts w:hint="eastAsia" w:ascii="宋体" w:hAnsi="宋体" w:eastAsia="宋体" w:cs="宋体"/>
          <w:szCs w:val="21"/>
        </w:rPr>
        <w:t>间，下同)</w:t>
      </w:r>
    </w:p>
    <w:p>
      <w:pPr>
        <w:spacing w:line="360" w:lineRule="auto"/>
        <w:rPr>
          <w:rFonts w:ascii="宋体" w:hAnsi="宋体" w:eastAsia="宋体" w:cs="宋体"/>
          <w:szCs w:val="21"/>
        </w:rPr>
      </w:pPr>
      <w:r>
        <w:rPr>
          <w:rFonts w:hint="eastAsia" w:ascii="宋体" w:hAnsi="宋体" w:eastAsia="宋体" w:cs="宋体"/>
          <w:szCs w:val="21"/>
        </w:rPr>
        <w:t>2.地点：云南省政府采购交易平台</w:t>
      </w:r>
    </w:p>
    <w:p>
      <w:pPr>
        <w:spacing w:line="360" w:lineRule="auto"/>
        <w:rPr>
          <w:rFonts w:ascii="宋体" w:hAnsi="宋体" w:eastAsia="宋体" w:cs="宋体"/>
          <w:szCs w:val="21"/>
          <w:highlight w:val="none"/>
        </w:rPr>
      </w:pPr>
      <w:r>
        <w:rPr>
          <w:rFonts w:hint="eastAsia" w:ascii="宋体" w:hAnsi="宋体" w:eastAsia="宋体" w:cs="宋体"/>
          <w:szCs w:val="21"/>
        </w:rPr>
        <w:t>3.方式：</w:t>
      </w:r>
    </w:p>
    <w:p>
      <w:pPr>
        <w:wordWrap w:val="0"/>
        <w:spacing w:line="360" w:lineRule="auto"/>
        <w:ind w:firstLine="420"/>
        <w:rPr>
          <w:rFonts w:ascii="宋体" w:hAnsi="宋体" w:eastAsia="宋体" w:cs="宋体"/>
          <w:szCs w:val="21"/>
        </w:rPr>
      </w:pPr>
      <w:r>
        <w:rPr>
          <w:rFonts w:hint="eastAsia" w:ascii="宋体" w:hAnsi="宋体" w:eastAsia="宋体" w:cs="宋体"/>
          <w:szCs w:val="21"/>
          <w:highlight w:val="none"/>
        </w:rPr>
        <w:t>本项目报名采用网上报名方式，凡有意参加磋商者，请于本公告发出之日起至202</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年</w:t>
      </w:r>
      <w:r>
        <w:rPr>
          <w:rFonts w:hint="eastAsia" w:ascii="宋体" w:hAnsi="宋体" w:eastAsia="宋体" w:cs="宋体"/>
          <w:szCs w:val="21"/>
          <w:highlight w:val="none"/>
          <w:lang w:val="en-US" w:eastAsia="zh-CN"/>
        </w:rPr>
        <w:t>9</w:t>
      </w:r>
      <w:r>
        <w:rPr>
          <w:rFonts w:hint="eastAsia" w:ascii="宋体" w:hAnsi="宋体" w:eastAsia="宋体" w:cs="宋体"/>
          <w:szCs w:val="21"/>
          <w:highlight w:val="none"/>
        </w:rPr>
        <w:t>月</w:t>
      </w:r>
      <w:r>
        <w:rPr>
          <w:rFonts w:hint="eastAsia" w:ascii="宋体" w:hAnsi="宋体" w:eastAsia="宋体" w:cs="宋体"/>
          <w:szCs w:val="21"/>
          <w:highlight w:val="none"/>
          <w:lang w:val="en-US" w:eastAsia="zh-CN"/>
        </w:rPr>
        <w:t>17</w:t>
      </w:r>
      <w:r>
        <w:rPr>
          <w:rFonts w:hint="eastAsia" w:ascii="宋体" w:hAnsi="宋体" w:eastAsia="宋体" w:cs="宋体"/>
          <w:szCs w:val="21"/>
          <w:highlight w:val="none"/>
        </w:rPr>
        <w:t>日18时00分(北京时间)，在云南省公共资源交易中心网（www.ynggzy.com）进行注册以及云南CA证书的办理。注册及CA办理完成之后进入云南省公共资源交易中心网中</w:t>
      </w:r>
      <w:r>
        <w:rPr>
          <w:rFonts w:hint="eastAsia" w:ascii="宋体" w:hAnsi="宋体" w:eastAsia="宋体" w:cs="宋体"/>
          <w:szCs w:val="21"/>
        </w:rPr>
        <w:t>【政府采购】按钮进入“云南省政府采购-投标子系统”凭企业数字证书（CA锁）登陆进行报名及免费下载竞争性磋商文件。(包件编号：ZC530000202100470001001，竞争性磋商文件格式为*.ZCZBJ )。（如有疑问可咨询24小时技术支持热线：010-86483801。）</w:t>
      </w:r>
    </w:p>
    <w:p>
      <w:pPr>
        <w:spacing w:line="360" w:lineRule="auto"/>
        <w:rPr>
          <w:rFonts w:ascii="宋体" w:hAnsi="宋体" w:eastAsia="宋体" w:cs="宋体"/>
          <w:szCs w:val="21"/>
        </w:rPr>
      </w:pPr>
      <w:r>
        <w:rPr>
          <w:rFonts w:hint="eastAsia" w:ascii="宋体" w:hAnsi="宋体" w:eastAsia="宋体" w:cs="宋体"/>
          <w:szCs w:val="21"/>
        </w:rPr>
        <w:t>注：如果供应商之前已经在云南省公共资源交易中心网进行过注册并办理过云南CA证书，此次无需重复办理，可直接登录云南省政府采购交易平台（网址：www.ynggzy.com/zfcg-tb）进行报名并获取竞争性磋商文件。</w:t>
      </w:r>
    </w:p>
    <w:p>
      <w:pPr>
        <w:spacing w:line="360" w:lineRule="auto"/>
        <w:rPr>
          <w:rFonts w:ascii="宋体" w:hAnsi="宋体" w:eastAsia="宋体" w:cs="宋体"/>
          <w:szCs w:val="21"/>
        </w:rPr>
      </w:pPr>
      <w:r>
        <w:rPr>
          <w:rFonts w:hint="eastAsia" w:ascii="宋体" w:hAnsi="宋体" w:eastAsia="宋体" w:cs="宋体"/>
          <w:szCs w:val="21"/>
        </w:rPr>
        <w:t>4.★未按规定时间及方式报名参与本项目的供应商不得参与磋商。（规定时间方式要求见本公告获取采购文件方式）</w:t>
      </w:r>
    </w:p>
    <w:p>
      <w:pPr>
        <w:spacing w:line="360" w:lineRule="auto"/>
        <w:rPr>
          <w:rFonts w:ascii="宋体" w:hAnsi="宋体" w:eastAsia="宋体" w:cs="宋体"/>
          <w:szCs w:val="21"/>
        </w:rPr>
      </w:pPr>
      <w:r>
        <w:rPr>
          <w:rFonts w:hint="eastAsia" w:ascii="宋体" w:hAnsi="宋体" w:eastAsia="宋体" w:cs="宋体"/>
          <w:szCs w:val="21"/>
        </w:rPr>
        <w:t>5.售价：免费。</w:t>
      </w:r>
    </w:p>
    <w:p>
      <w:pPr>
        <w:pStyle w:val="3"/>
        <w:numPr>
          <w:ilvl w:val="0"/>
          <w:numId w:val="0"/>
        </w:numPr>
        <w:ind w:left="425"/>
        <w:jc w:val="both"/>
        <w:rPr>
          <w:rFonts w:ascii="宋体" w:hAnsi="宋体" w:eastAsia="宋体" w:cs="宋体"/>
          <w:sz w:val="21"/>
          <w:szCs w:val="21"/>
          <w:highlight w:val="none"/>
        </w:rPr>
      </w:pPr>
      <w:bookmarkStart w:id="25" w:name="_Toc43717405"/>
      <w:bookmarkStart w:id="26" w:name="_Toc43890968"/>
      <w:bookmarkStart w:id="27" w:name="_Toc28359092"/>
      <w:bookmarkStart w:id="28" w:name="_Toc35393632"/>
      <w:bookmarkStart w:id="29" w:name="_Toc35393801"/>
      <w:bookmarkStart w:id="30" w:name="_Toc28359015"/>
      <w:bookmarkStart w:id="31" w:name="_Toc21713"/>
      <w:r>
        <w:rPr>
          <w:rFonts w:hint="eastAsia" w:ascii="宋体" w:hAnsi="宋体" w:eastAsia="宋体" w:cs="宋体"/>
          <w:sz w:val="21"/>
          <w:szCs w:val="21"/>
        </w:rPr>
        <w:t>四</w:t>
      </w:r>
      <w:r>
        <w:rPr>
          <w:rFonts w:hint="eastAsia" w:ascii="宋体" w:hAnsi="宋体" w:eastAsia="宋体" w:cs="宋体"/>
          <w:sz w:val="21"/>
          <w:szCs w:val="21"/>
          <w:highlight w:val="none"/>
        </w:rPr>
        <w:t>、响应文件提交</w:t>
      </w:r>
      <w:bookmarkEnd w:id="25"/>
      <w:bookmarkEnd w:id="26"/>
      <w:bookmarkEnd w:id="27"/>
      <w:bookmarkEnd w:id="28"/>
      <w:bookmarkEnd w:id="29"/>
      <w:bookmarkEnd w:id="30"/>
      <w:bookmarkEnd w:id="31"/>
    </w:p>
    <w:p>
      <w:pPr>
        <w:spacing w:line="360" w:lineRule="auto"/>
        <w:rPr>
          <w:rFonts w:ascii="宋体" w:hAnsi="宋体" w:eastAsia="宋体" w:cs="宋体"/>
          <w:szCs w:val="21"/>
          <w:highlight w:val="none"/>
        </w:rPr>
      </w:pPr>
      <w:r>
        <w:rPr>
          <w:rFonts w:hint="eastAsia" w:ascii="宋体" w:hAnsi="宋体" w:eastAsia="宋体" w:cs="宋体"/>
          <w:szCs w:val="21"/>
          <w:highlight w:val="none"/>
        </w:rPr>
        <w:t>1.截止时间：202</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年</w:t>
      </w:r>
      <w:r>
        <w:rPr>
          <w:rFonts w:hint="eastAsia" w:ascii="宋体" w:hAnsi="宋体" w:eastAsia="宋体" w:cs="宋体"/>
          <w:szCs w:val="21"/>
          <w:highlight w:val="none"/>
          <w:lang w:val="en-US" w:eastAsia="zh-CN"/>
        </w:rPr>
        <w:t>9</w:t>
      </w:r>
      <w:r>
        <w:rPr>
          <w:rFonts w:hint="eastAsia" w:ascii="宋体" w:hAnsi="宋体" w:eastAsia="宋体" w:cs="宋体"/>
          <w:szCs w:val="21"/>
          <w:highlight w:val="none"/>
        </w:rPr>
        <w:t>月</w:t>
      </w:r>
      <w:r>
        <w:rPr>
          <w:rFonts w:hint="eastAsia" w:ascii="宋体" w:hAnsi="宋体" w:eastAsia="宋体" w:cs="宋体"/>
          <w:szCs w:val="21"/>
          <w:highlight w:val="none"/>
          <w:lang w:val="en-US" w:eastAsia="zh-CN"/>
        </w:rPr>
        <w:t>23</w:t>
      </w:r>
      <w:r>
        <w:rPr>
          <w:rFonts w:hint="eastAsia" w:ascii="宋体" w:hAnsi="宋体" w:eastAsia="宋体" w:cs="宋体"/>
          <w:szCs w:val="21"/>
          <w:highlight w:val="none"/>
        </w:rPr>
        <w:t>日09点30分（北京时间）</w:t>
      </w:r>
    </w:p>
    <w:p>
      <w:pPr>
        <w:spacing w:line="360" w:lineRule="auto"/>
        <w:rPr>
          <w:rFonts w:ascii="宋体" w:hAnsi="宋体" w:eastAsia="宋体" w:cs="宋体"/>
          <w:szCs w:val="21"/>
          <w:highlight w:val="none"/>
        </w:rPr>
      </w:pPr>
      <w:r>
        <w:rPr>
          <w:rFonts w:hint="eastAsia" w:ascii="宋体" w:hAnsi="宋体" w:eastAsia="宋体" w:cs="宋体"/>
          <w:szCs w:val="21"/>
          <w:highlight w:val="none"/>
        </w:rPr>
        <w:t>2.地点：昆明高新区科发路269号（科发路与科高路交叉口）交易大厦2楼受理大厅</w:t>
      </w:r>
      <w:r>
        <w:rPr>
          <w:rFonts w:hint="eastAsia" w:ascii="宋体" w:hAnsi="宋体" w:eastAsia="宋体" w:cs="宋体"/>
          <w:szCs w:val="21"/>
          <w:highlight w:val="none"/>
          <w:u w:val="single"/>
          <w:lang w:val="en-US" w:eastAsia="zh-CN"/>
        </w:rPr>
        <w:t>2</w:t>
      </w:r>
      <w:r>
        <w:rPr>
          <w:rFonts w:hint="eastAsia" w:ascii="宋体" w:hAnsi="宋体" w:eastAsia="宋体" w:cs="宋体"/>
          <w:szCs w:val="21"/>
          <w:highlight w:val="none"/>
        </w:rPr>
        <w:t>号受理窗口</w:t>
      </w:r>
    </w:p>
    <w:p>
      <w:pPr>
        <w:spacing w:line="360" w:lineRule="auto"/>
        <w:ind w:firstLine="422" w:firstLineChars="200"/>
        <w:rPr>
          <w:rFonts w:ascii="宋体" w:hAnsi="宋体" w:eastAsia="宋体" w:cs="宋体"/>
          <w:b/>
          <w:szCs w:val="21"/>
          <w:highlight w:val="none"/>
        </w:rPr>
      </w:pPr>
      <w:r>
        <w:rPr>
          <w:rFonts w:hint="eastAsia" w:ascii="宋体" w:hAnsi="宋体" w:eastAsia="宋体" w:cs="宋体"/>
          <w:b/>
          <w:bCs/>
          <w:szCs w:val="21"/>
        </w:rPr>
        <w:t>★</w:t>
      </w:r>
      <w:r>
        <w:rPr>
          <w:rFonts w:hint="eastAsia" w:ascii="宋体" w:hAnsi="宋体" w:eastAsia="宋体" w:cs="宋体"/>
          <w:b/>
          <w:szCs w:val="21"/>
        </w:rPr>
        <w:t>本项目磋商将采用电子评审。供应商须同时递交电子响应文件（含光盘）和纸质响应文件（注：纸质响应文件为电子响应文件的打印件，下同），纸质响应文件与电子响应文件不一致的，以电子响应文件为准。</w:t>
      </w:r>
    </w:p>
    <w:p>
      <w:pPr>
        <w:spacing w:line="360" w:lineRule="auto"/>
        <w:ind w:left="210" w:leftChars="100" w:firstLine="210" w:firstLineChars="100"/>
        <w:rPr>
          <w:rFonts w:ascii="宋体" w:hAnsi="宋体" w:eastAsia="宋体" w:cs="宋体"/>
          <w:szCs w:val="21"/>
          <w:highlight w:val="none"/>
          <w:u w:val="single"/>
        </w:rPr>
      </w:pPr>
      <w:r>
        <w:rPr>
          <w:rFonts w:hint="eastAsia" w:ascii="宋体" w:hAnsi="宋体" w:eastAsia="宋体" w:cs="宋体"/>
          <w:szCs w:val="21"/>
          <w:highlight w:val="none"/>
        </w:rPr>
        <w:t>2.1递交电子响应文件（光盘）和纸质响应文件的时间：</w:t>
      </w:r>
      <w:r>
        <w:rPr>
          <w:rFonts w:hint="eastAsia" w:ascii="宋体" w:hAnsi="宋体" w:eastAsia="宋体" w:cs="宋体"/>
          <w:szCs w:val="21"/>
          <w:highlight w:val="none"/>
          <w:u w:val="single"/>
        </w:rPr>
        <w:t>202</w:t>
      </w:r>
      <w:r>
        <w:rPr>
          <w:rFonts w:hint="eastAsia" w:ascii="宋体" w:hAnsi="宋体" w:eastAsia="宋体" w:cs="宋体"/>
          <w:szCs w:val="21"/>
          <w:highlight w:val="none"/>
          <w:u w:val="single"/>
          <w:lang w:val="en-US" w:eastAsia="zh-CN"/>
        </w:rPr>
        <w:t>1</w:t>
      </w:r>
      <w:r>
        <w:rPr>
          <w:rFonts w:hint="eastAsia" w:ascii="宋体" w:hAnsi="宋体" w:eastAsia="宋体" w:cs="宋体"/>
          <w:szCs w:val="21"/>
          <w:highlight w:val="none"/>
        </w:rPr>
        <w:t>年</w:t>
      </w:r>
      <w:r>
        <w:rPr>
          <w:rFonts w:hint="eastAsia" w:ascii="宋体" w:hAnsi="宋体" w:eastAsia="宋体" w:cs="宋体"/>
          <w:szCs w:val="21"/>
          <w:highlight w:val="none"/>
          <w:lang w:val="en-US" w:eastAsia="zh-CN"/>
        </w:rPr>
        <w:t>9</w:t>
      </w:r>
      <w:r>
        <w:rPr>
          <w:rFonts w:hint="eastAsia" w:ascii="宋体" w:hAnsi="宋体" w:eastAsia="宋体" w:cs="宋体"/>
          <w:szCs w:val="21"/>
          <w:highlight w:val="none"/>
        </w:rPr>
        <w:t>月</w:t>
      </w:r>
      <w:r>
        <w:rPr>
          <w:rFonts w:hint="eastAsia" w:ascii="宋体" w:hAnsi="宋体" w:eastAsia="宋体" w:cs="宋体"/>
          <w:szCs w:val="21"/>
          <w:highlight w:val="none"/>
          <w:lang w:val="en-US" w:eastAsia="zh-CN"/>
        </w:rPr>
        <w:t>23</w:t>
      </w:r>
      <w:r>
        <w:rPr>
          <w:rFonts w:hint="eastAsia" w:ascii="宋体" w:hAnsi="宋体" w:eastAsia="宋体" w:cs="宋体"/>
          <w:szCs w:val="21"/>
          <w:highlight w:val="none"/>
        </w:rPr>
        <w:t>日</w:t>
      </w:r>
      <w:r>
        <w:rPr>
          <w:rFonts w:hint="eastAsia" w:ascii="宋体" w:hAnsi="宋体" w:eastAsia="宋体" w:cs="宋体"/>
          <w:szCs w:val="21"/>
          <w:highlight w:val="none"/>
          <w:u w:val="single"/>
        </w:rPr>
        <w:t>09</w:t>
      </w:r>
      <w:r>
        <w:rPr>
          <w:rFonts w:hint="eastAsia" w:ascii="宋体" w:hAnsi="宋体" w:eastAsia="宋体" w:cs="宋体"/>
          <w:szCs w:val="21"/>
          <w:highlight w:val="none"/>
        </w:rPr>
        <w:t>时</w:t>
      </w:r>
      <w:r>
        <w:rPr>
          <w:rFonts w:hint="eastAsia" w:ascii="宋体" w:hAnsi="宋体" w:eastAsia="宋体" w:cs="宋体"/>
          <w:szCs w:val="21"/>
          <w:highlight w:val="none"/>
          <w:u w:val="single"/>
        </w:rPr>
        <w:t>00</w:t>
      </w:r>
      <w:r>
        <w:rPr>
          <w:rFonts w:hint="eastAsia" w:ascii="宋体" w:hAnsi="宋体" w:eastAsia="宋体" w:cs="宋体"/>
          <w:szCs w:val="21"/>
          <w:highlight w:val="none"/>
        </w:rPr>
        <w:t>分至</w:t>
      </w:r>
      <w:r>
        <w:rPr>
          <w:rFonts w:hint="eastAsia" w:ascii="宋体" w:hAnsi="宋体" w:eastAsia="宋体" w:cs="宋体"/>
          <w:szCs w:val="21"/>
          <w:highlight w:val="none"/>
          <w:u w:val="single"/>
        </w:rPr>
        <w:t>202</w:t>
      </w:r>
      <w:r>
        <w:rPr>
          <w:rFonts w:hint="eastAsia" w:ascii="宋体" w:hAnsi="宋体" w:eastAsia="宋体" w:cs="宋体"/>
          <w:szCs w:val="21"/>
          <w:highlight w:val="none"/>
          <w:u w:val="single"/>
          <w:lang w:val="en-US" w:eastAsia="zh-CN"/>
        </w:rPr>
        <w:t>1</w:t>
      </w:r>
      <w:r>
        <w:rPr>
          <w:rFonts w:hint="eastAsia" w:ascii="宋体" w:hAnsi="宋体" w:eastAsia="宋体" w:cs="宋体"/>
          <w:szCs w:val="21"/>
          <w:highlight w:val="none"/>
        </w:rPr>
        <w:t>年</w:t>
      </w:r>
      <w:r>
        <w:rPr>
          <w:rFonts w:hint="eastAsia" w:ascii="宋体" w:hAnsi="宋体" w:eastAsia="宋体" w:cs="宋体"/>
          <w:szCs w:val="21"/>
          <w:highlight w:val="none"/>
          <w:lang w:val="en-US" w:eastAsia="zh-CN"/>
        </w:rPr>
        <w:t>9</w:t>
      </w:r>
      <w:r>
        <w:rPr>
          <w:rFonts w:hint="eastAsia" w:ascii="宋体" w:hAnsi="宋体" w:eastAsia="宋体" w:cs="宋体"/>
          <w:szCs w:val="21"/>
          <w:highlight w:val="none"/>
        </w:rPr>
        <w:t>月</w:t>
      </w:r>
      <w:r>
        <w:rPr>
          <w:rFonts w:hint="eastAsia" w:ascii="宋体" w:hAnsi="宋体" w:eastAsia="宋体" w:cs="宋体"/>
          <w:szCs w:val="21"/>
          <w:highlight w:val="none"/>
          <w:lang w:val="en-US" w:eastAsia="zh-CN"/>
        </w:rPr>
        <w:t>23</w:t>
      </w:r>
      <w:r>
        <w:rPr>
          <w:rFonts w:hint="eastAsia" w:ascii="宋体" w:hAnsi="宋体" w:eastAsia="宋体" w:cs="宋体"/>
          <w:szCs w:val="21"/>
          <w:highlight w:val="none"/>
        </w:rPr>
        <w:t>日</w:t>
      </w:r>
      <w:r>
        <w:rPr>
          <w:rFonts w:hint="eastAsia" w:ascii="宋体" w:hAnsi="宋体" w:eastAsia="宋体" w:cs="宋体"/>
          <w:szCs w:val="21"/>
          <w:highlight w:val="none"/>
          <w:u w:val="single"/>
        </w:rPr>
        <w:t>09</w:t>
      </w:r>
      <w:r>
        <w:rPr>
          <w:rFonts w:hint="eastAsia" w:ascii="宋体" w:hAnsi="宋体" w:eastAsia="宋体" w:cs="宋体"/>
          <w:szCs w:val="21"/>
          <w:highlight w:val="none"/>
        </w:rPr>
        <w:t>时</w:t>
      </w:r>
      <w:r>
        <w:rPr>
          <w:rFonts w:hint="eastAsia" w:ascii="宋体" w:hAnsi="宋体" w:eastAsia="宋体" w:cs="宋体"/>
          <w:szCs w:val="21"/>
          <w:highlight w:val="none"/>
          <w:u w:val="single"/>
        </w:rPr>
        <w:t>30</w:t>
      </w:r>
      <w:r>
        <w:rPr>
          <w:rFonts w:hint="eastAsia" w:ascii="宋体" w:hAnsi="宋体" w:eastAsia="宋体" w:cs="宋体"/>
          <w:szCs w:val="21"/>
          <w:highlight w:val="none"/>
        </w:rPr>
        <w:t>分。</w:t>
      </w:r>
    </w:p>
    <w:p>
      <w:pPr>
        <w:spacing w:line="360" w:lineRule="auto"/>
        <w:ind w:firstLine="420" w:firstLineChars="200"/>
        <w:rPr>
          <w:rFonts w:ascii="宋体" w:hAnsi="宋体" w:eastAsia="宋体" w:cs="宋体"/>
          <w:szCs w:val="21"/>
          <w:highlight w:val="none"/>
        </w:rPr>
      </w:pPr>
      <w:r>
        <w:rPr>
          <w:rFonts w:hint="eastAsia" w:ascii="宋体" w:hAnsi="宋体" w:eastAsia="宋体" w:cs="宋体"/>
          <w:szCs w:val="21"/>
          <w:highlight w:val="none"/>
        </w:rPr>
        <w:t>2.2递交电子响应文件（光盘）和纸质响应文件的地点：昆明高新区科发路269号（科发路与科高路交叉口）交易大厦</w:t>
      </w:r>
      <w:r>
        <w:rPr>
          <w:rFonts w:hint="eastAsia" w:ascii="宋体" w:hAnsi="宋体" w:eastAsia="宋体" w:cs="宋体"/>
          <w:szCs w:val="21"/>
          <w:highlight w:val="none"/>
          <w:u w:val="single"/>
        </w:rPr>
        <w:t xml:space="preserve"> 2</w:t>
      </w:r>
      <w:r>
        <w:rPr>
          <w:rFonts w:hint="eastAsia" w:ascii="宋体" w:hAnsi="宋体" w:eastAsia="宋体" w:cs="宋体"/>
          <w:szCs w:val="21"/>
          <w:highlight w:val="none"/>
        </w:rPr>
        <w:t>楼受理大厅</w:t>
      </w: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号受理窗口。</w:t>
      </w:r>
    </w:p>
    <w:p>
      <w:pPr>
        <w:spacing w:line="360" w:lineRule="auto"/>
        <w:ind w:firstLine="420" w:firstLineChars="200"/>
        <w:rPr>
          <w:rFonts w:ascii="宋体" w:hAnsi="宋体" w:eastAsia="宋体" w:cs="宋体"/>
          <w:szCs w:val="21"/>
          <w:highlight w:val="none"/>
        </w:rPr>
      </w:pPr>
      <w:r>
        <w:rPr>
          <w:rFonts w:hint="eastAsia" w:ascii="宋体" w:hAnsi="宋体" w:eastAsia="宋体" w:cs="宋体"/>
          <w:szCs w:val="21"/>
          <w:highlight w:val="none"/>
        </w:rPr>
        <w:t>2.3响应文件递交截止时间：</w:t>
      </w:r>
      <w:r>
        <w:rPr>
          <w:rFonts w:hint="eastAsia" w:ascii="宋体" w:hAnsi="宋体" w:eastAsia="宋体" w:cs="宋体"/>
          <w:szCs w:val="21"/>
          <w:highlight w:val="none"/>
          <w:u w:val="single"/>
        </w:rPr>
        <w:t>202</w:t>
      </w:r>
      <w:r>
        <w:rPr>
          <w:rFonts w:hint="eastAsia" w:ascii="宋体" w:hAnsi="宋体" w:eastAsia="宋体" w:cs="宋体"/>
          <w:szCs w:val="21"/>
          <w:highlight w:val="none"/>
          <w:u w:val="single"/>
          <w:lang w:val="en-US" w:eastAsia="zh-CN"/>
        </w:rPr>
        <w:t>1</w:t>
      </w:r>
      <w:r>
        <w:rPr>
          <w:rFonts w:hint="eastAsia" w:ascii="宋体" w:hAnsi="宋体" w:eastAsia="宋体" w:cs="宋体"/>
          <w:szCs w:val="21"/>
          <w:highlight w:val="none"/>
        </w:rPr>
        <w:t>年</w:t>
      </w:r>
      <w:r>
        <w:rPr>
          <w:rFonts w:hint="eastAsia" w:ascii="宋体" w:hAnsi="宋体" w:eastAsia="宋体" w:cs="宋体"/>
          <w:szCs w:val="21"/>
          <w:highlight w:val="none"/>
          <w:lang w:val="en-US" w:eastAsia="zh-CN"/>
        </w:rPr>
        <w:t>9</w:t>
      </w:r>
      <w:r>
        <w:rPr>
          <w:rFonts w:hint="eastAsia" w:ascii="宋体" w:hAnsi="宋体" w:eastAsia="宋体" w:cs="宋体"/>
          <w:szCs w:val="21"/>
          <w:highlight w:val="none"/>
        </w:rPr>
        <w:t>月</w:t>
      </w:r>
      <w:r>
        <w:rPr>
          <w:rFonts w:hint="eastAsia" w:ascii="宋体" w:hAnsi="宋体" w:eastAsia="宋体" w:cs="宋体"/>
          <w:szCs w:val="21"/>
          <w:highlight w:val="none"/>
          <w:lang w:val="en-US" w:eastAsia="zh-CN"/>
        </w:rPr>
        <w:t>23</w:t>
      </w:r>
      <w:r>
        <w:rPr>
          <w:rFonts w:hint="eastAsia" w:ascii="宋体" w:hAnsi="宋体" w:eastAsia="宋体" w:cs="宋体"/>
          <w:szCs w:val="21"/>
          <w:highlight w:val="none"/>
        </w:rPr>
        <w:t>日</w:t>
      </w:r>
      <w:r>
        <w:rPr>
          <w:rFonts w:hint="eastAsia" w:ascii="宋体" w:hAnsi="宋体" w:eastAsia="宋体" w:cs="宋体"/>
          <w:szCs w:val="21"/>
          <w:highlight w:val="none"/>
          <w:u w:val="single"/>
        </w:rPr>
        <w:t>09</w:t>
      </w:r>
      <w:r>
        <w:rPr>
          <w:rFonts w:hint="eastAsia" w:ascii="宋体" w:hAnsi="宋体" w:eastAsia="宋体" w:cs="宋体"/>
          <w:szCs w:val="21"/>
          <w:highlight w:val="none"/>
        </w:rPr>
        <w:t>时</w:t>
      </w:r>
      <w:r>
        <w:rPr>
          <w:rFonts w:hint="eastAsia" w:ascii="宋体" w:hAnsi="宋体" w:eastAsia="宋体" w:cs="宋体"/>
          <w:szCs w:val="21"/>
          <w:highlight w:val="none"/>
          <w:u w:val="single"/>
        </w:rPr>
        <w:t>30</w:t>
      </w:r>
      <w:r>
        <w:rPr>
          <w:rFonts w:hint="eastAsia" w:ascii="宋体" w:hAnsi="宋体" w:eastAsia="宋体" w:cs="宋体"/>
          <w:szCs w:val="21"/>
          <w:highlight w:val="none"/>
        </w:rPr>
        <w:t>分。</w:t>
      </w:r>
    </w:p>
    <w:p>
      <w:pPr>
        <w:widowControl/>
        <w:spacing w:line="360" w:lineRule="auto"/>
        <w:ind w:firstLine="420"/>
        <w:jc w:val="left"/>
        <w:rPr>
          <w:rFonts w:ascii="宋体" w:hAnsi="宋体" w:eastAsia="宋体" w:cs="宋体"/>
          <w:szCs w:val="21"/>
        </w:rPr>
      </w:pPr>
      <w:r>
        <w:rPr>
          <w:rFonts w:hint="eastAsia" w:ascii="宋体" w:hAnsi="宋体" w:eastAsia="宋体" w:cs="宋体"/>
          <w:szCs w:val="21"/>
        </w:rPr>
        <w:t>2.4</w:t>
      </w:r>
      <w:r>
        <w:rPr>
          <w:rFonts w:hint="eastAsia" w:ascii="宋体" w:hAnsi="宋体" w:eastAsia="宋体" w:cs="宋体"/>
          <w:b/>
          <w:szCs w:val="21"/>
        </w:rPr>
        <w:t>电子响应文件的递交：</w:t>
      </w:r>
    </w:p>
    <w:p>
      <w:pPr>
        <w:spacing w:line="360" w:lineRule="auto"/>
        <w:ind w:firstLine="422" w:firstLineChars="200"/>
        <w:rPr>
          <w:rFonts w:ascii="宋体" w:hAnsi="宋体" w:eastAsia="宋体" w:cs="宋体"/>
          <w:b/>
          <w:szCs w:val="21"/>
        </w:rPr>
      </w:pPr>
      <w:r>
        <w:rPr>
          <w:rFonts w:hint="eastAsia" w:ascii="宋体" w:hAnsi="宋体" w:eastAsia="宋体" w:cs="宋体"/>
          <w:b/>
          <w:bCs/>
          <w:szCs w:val="21"/>
        </w:rPr>
        <w:t>★</w:t>
      </w:r>
      <w:r>
        <w:rPr>
          <w:rFonts w:hint="eastAsia" w:ascii="宋体" w:hAnsi="宋体" w:eastAsia="宋体" w:cs="宋体"/>
          <w:b/>
          <w:szCs w:val="21"/>
        </w:rPr>
        <w:t>电子响应文件通过网上递交（网址：www.ynggzy.com/zfcg-tb），供应商须在响应文件递交截止时间前完成所有电子响应文件的上传，网上确认电子签名，响应文件递交截止时间详见磋商邀请公告2.3条款，响应文件递交截止时间前未完成响应文件传输的，视为撤回响应文件。</w:t>
      </w:r>
    </w:p>
    <w:p>
      <w:pPr>
        <w:spacing w:line="360" w:lineRule="auto"/>
        <w:ind w:firstLine="422" w:firstLineChars="200"/>
        <w:rPr>
          <w:rFonts w:ascii="宋体" w:hAnsi="宋体" w:eastAsia="宋体" w:cs="宋体"/>
          <w:szCs w:val="21"/>
        </w:rPr>
      </w:pPr>
      <w:r>
        <w:rPr>
          <w:rFonts w:hint="eastAsia" w:ascii="宋体" w:hAnsi="宋体" w:eastAsia="宋体" w:cs="宋体"/>
          <w:b/>
          <w:szCs w:val="21"/>
        </w:rPr>
        <w:t>2.5电子响应文件（光盘）和纸质响应文件的递交：</w:t>
      </w:r>
    </w:p>
    <w:p>
      <w:pPr>
        <w:spacing w:line="360" w:lineRule="auto"/>
        <w:ind w:firstLine="422" w:firstLineChars="200"/>
        <w:rPr>
          <w:rFonts w:ascii="宋体" w:hAnsi="宋体" w:eastAsia="宋体" w:cs="宋体"/>
          <w:szCs w:val="21"/>
        </w:rPr>
      </w:pPr>
      <w:r>
        <w:rPr>
          <w:rFonts w:hint="eastAsia" w:ascii="宋体" w:hAnsi="宋体" w:eastAsia="宋体" w:cs="宋体"/>
          <w:b/>
          <w:bCs/>
          <w:szCs w:val="21"/>
        </w:rPr>
        <w:t>★</w:t>
      </w:r>
      <w:r>
        <w:rPr>
          <w:rFonts w:hint="eastAsia" w:ascii="宋体" w:hAnsi="宋体" w:eastAsia="宋体" w:cs="宋体"/>
          <w:b/>
          <w:szCs w:val="21"/>
        </w:rPr>
        <w:t>除网上递交电子响应文件外，供应商还须到现场递交电子响应文件（光盘）和纸质响应文件，递交时间、地点详见磋商邀请公告2.1、2.2条款，逾期送达的或者未送达指定地点的响应文件，采购人不予受理</w:t>
      </w:r>
      <w:r>
        <w:rPr>
          <w:rFonts w:hint="eastAsia" w:ascii="宋体" w:hAnsi="宋体" w:eastAsia="宋体" w:cs="宋体"/>
          <w:szCs w:val="21"/>
        </w:rPr>
        <w:t>。</w:t>
      </w:r>
    </w:p>
    <w:p>
      <w:pPr>
        <w:spacing w:line="360" w:lineRule="auto"/>
        <w:ind w:firstLine="422" w:firstLineChars="200"/>
        <w:rPr>
          <w:rFonts w:ascii="宋体" w:hAnsi="宋体" w:eastAsia="宋体" w:cs="宋体"/>
          <w:b/>
          <w:szCs w:val="21"/>
          <w:u w:val="single"/>
        </w:rPr>
      </w:pPr>
      <w:r>
        <w:rPr>
          <w:rFonts w:hint="eastAsia" w:ascii="宋体" w:hAnsi="宋体" w:eastAsia="宋体" w:cs="宋体"/>
          <w:b/>
          <w:szCs w:val="21"/>
          <w:u w:val="single"/>
        </w:rPr>
        <w:t>注：请供应商务必携带编制响应文件时的加密数字证书到达磋商现场。</w:t>
      </w:r>
    </w:p>
    <w:p>
      <w:pPr>
        <w:ind w:firstLine="420" w:firstLineChars="200"/>
        <w:rPr>
          <w:rFonts w:ascii="宋体" w:hAnsi="宋体" w:eastAsia="宋体" w:cs="宋体"/>
          <w:bCs/>
          <w:szCs w:val="21"/>
          <w:u w:val="single"/>
        </w:rPr>
      </w:pPr>
    </w:p>
    <w:p>
      <w:pPr>
        <w:pStyle w:val="3"/>
        <w:numPr>
          <w:ilvl w:val="0"/>
          <w:numId w:val="0"/>
        </w:numPr>
        <w:ind w:left="425"/>
        <w:jc w:val="both"/>
        <w:rPr>
          <w:rFonts w:ascii="宋体" w:hAnsi="宋体" w:eastAsia="宋体" w:cs="宋体"/>
          <w:sz w:val="21"/>
          <w:szCs w:val="21"/>
          <w:highlight w:val="none"/>
        </w:rPr>
      </w:pPr>
      <w:bookmarkStart w:id="32" w:name="_Toc35393802"/>
      <w:bookmarkStart w:id="33" w:name="_Toc43717406"/>
      <w:bookmarkStart w:id="34" w:name="_Toc15387"/>
      <w:bookmarkStart w:id="35" w:name="_Toc35393633"/>
      <w:bookmarkStart w:id="36" w:name="_Toc43890969"/>
      <w:bookmarkStart w:id="37" w:name="_Toc28359093"/>
      <w:bookmarkStart w:id="38" w:name="_Toc28359016"/>
      <w:r>
        <w:rPr>
          <w:rFonts w:hint="eastAsia" w:ascii="宋体" w:hAnsi="宋体" w:eastAsia="宋体" w:cs="宋体"/>
          <w:sz w:val="21"/>
          <w:szCs w:val="21"/>
        </w:rPr>
        <w:t>五、开启</w:t>
      </w:r>
      <w:bookmarkEnd w:id="32"/>
      <w:bookmarkEnd w:id="33"/>
      <w:bookmarkEnd w:id="34"/>
      <w:bookmarkEnd w:id="35"/>
      <w:bookmarkEnd w:id="36"/>
      <w:bookmarkEnd w:id="37"/>
      <w:bookmarkEnd w:id="38"/>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时间：202</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年</w:t>
      </w:r>
      <w:r>
        <w:rPr>
          <w:rFonts w:hint="eastAsia" w:ascii="宋体" w:hAnsi="宋体" w:eastAsia="宋体" w:cs="宋体"/>
          <w:szCs w:val="21"/>
          <w:highlight w:val="none"/>
          <w:lang w:val="en-US" w:eastAsia="zh-CN"/>
        </w:rPr>
        <w:t>9</w:t>
      </w:r>
      <w:r>
        <w:rPr>
          <w:rFonts w:hint="eastAsia" w:ascii="宋体" w:hAnsi="宋体" w:eastAsia="宋体" w:cs="宋体"/>
          <w:szCs w:val="21"/>
          <w:highlight w:val="none"/>
        </w:rPr>
        <w:t>月</w:t>
      </w:r>
      <w:r>
        <w:rPr>
          <w:rFonts w:hint="eastAsia" w:ascii="宋体" w:hAnsi="宋体" w:eastAsia="宋体" w:cs="宋体"/>
          <w:szCs w:val="21"/>
          <w:highlight w:val="none"/>
          <w:lang w:val="en-US" w:eastAsia="zh-CN"/>
        </w:rPr>
        <w:t>23</w:t>
      </w:r>
      <w:r>
        <w:rPr>
          <w:rFonts w:hint="eastAsia" w:ascii="宋体" w:hAnsi="宋体" w:eastAsia="宋体" w:cs="宋体"/>
          <w:szCs w:val="21"/>
          <w:highlight w:val="none"/>
        </w:rPr>
        <w:t>日09点30分（北京时间）</w:t>
      </w:r>
    </w:p>
    <w:p>
      <w:pPr>
        <w:spacing w:line="360" w:lineRule="auto"/>
        <w:ind w:firstLine="420"/>
        <w:rPr>
          <w:rFonts w:hint="eastAsia" w:ascii="宋体" w:hAnsi="宋体" w:eastAsia="宋体" w:cs="宋体"/>
          <w:szCs w:val="21"/>
          <w:highlight w:val="none"/>
        </w:rPr>
      </w:pPr>
      <w:r>
        <w:rPr>
          <w:rFonts w:hint="eastAsia" w:ascii="宋体" w:hAnsi="宋体" w:eastAsia="宋体" w:cs="宋体"/>
          <w:szCs w:val="21"/>
          <w:highlight w:val="none"/>
        </w:rPr>
        <w:t>地点：昆明高新区科发路269号（科发路与科高路交叉口）交易大厦四楼评标厅</w:t>
      </w:r>
      <w:r>
        <w:rPr>
          <w:rFonts w:hint="eastAsia" w:ascii="宋体" w:hAnsi="宋体" w:eastAsia="宋体" w:cs="宋体"/>
          <w:szCs w:val="21"/>
          <w:highlight w:val="none"/>
          <w:u w:val="single"/>
          <w:lang w:val="en-US" w:eastAsia="zh-CN"/>
        </w:rPr>
        <w:t>19</w:t>
      </w:r>
      <w:r>
        <w:rPr>
          <w:rFonts w:hint="eastAsia" w:ascii="宋体" w:hAnsi="宋体" w:eastAsia="宋体" w:cs="宋体"/>
          <w:szCs w:val="21"/>
          <w:highlight w:val="none"/>
        </w:rPr>
        <w:t>。</w:t>
      </w:r>
    </w:p>
    <w:p>
      <w:pPr>
        <w:pStyle w:val="3"/>
        <w:numPr>
          <w:ilvl w:val="0"/>
          <w:numId w:val="0"/>
        </w:numPr>
        <w:ind w:left="425"/>
        <w:jc w:val="both"/>
        <w:rPr>
          <w:rFonts w:hint="eastAsia" w:ascii="宋体" w:hAnsi="宋体" w:eastAsia="宋体" w:cs="宋体"/>
          <w:sz w:val="21"/>
          <w:szCs w:val="21"/>
          <w:highlight w:val="none"/>
          <w:lang w:eastAsia="zh-CN"/>
        </w:rPr>
      </w:pPr>
      <w:bookmarkStart w:id="39" w:name="_Toc32673"/>
      <w:r>
        <w:rPr>
          <w:rFonts w:hint="eastAsia" w:ascii="宋体" w:hAnsi="宋体" w:eastAsia="宋体" w:cs="宋体"/>
          <w:sz w:val="21"/>
          <w:szCs w:val="21"/>
          <w:highlight w:val="none"/>
          <w:lang w:eastAsia="zh-CN"/>
        </w:rPr>
        <w:t>六、现场踏勘：</w:t>
      </w:r>
      <w:bookmarkEnd w:id="39"/>
    </w:p>
    <w:p>
      <w:pPr>
        <w:ind w:firstLine="420" w:firstLineChars="200"/>
        <w:rPr>
          <w:rFonts w:hint="default" w:ascii="宋体" w:hAnsi="宋体" w:eastAsia="宋体" w:cs="宋体"/>
          <w:bCs/>
          <w:color w:val="000000"/>
          <w:szCs w:val="21"/>
          <w:highlight w:val="none"/>
          <w:u w:val="none"/>
          <w:lang w:val="en-US" w:eastAsia="zh-CN"/>
        </w:rPr>
      </w:pPr>
      <w:r>
        <w:rPr>
          <w:rFonts w:hint="eastAsia" w:ascii="宋体" w:hAnsi="宋体" w:eastAsia="宋体" w:cs="宋体"/>
          <w:bCs/>
          <w:color w:val="000000"/>
          <w:szCs w:val="21"/>
          <w:highlight w:val="none"/>
          <w:u w:val="none"/>
          <w:lang w:eastAsia="zh-CN"/>
        </w:rPr>
        <w:t>采购人将于</w:t>
      </w:r>
      <w:r>
        <w:rPr>
          <w:rFonts w:hint="eastAsia" w:ascii="宋体" w:hAnsi="宋体" w:eastAsia="宋体" w:cs="宋体"/>
          <w:bCs/>
          <w:color w:val="000000"/>
          <w:szCs w:val="21"/>
          <w:highlight w:val="none"/>
          <w:u w:val="none"/>
          <w:lang w:val="en-US" w:eastAsia="zh-CN"/>
        </w:rPr>
        <w:t>2021年9 月22日组织现场踏勘，请各供应商与上午10：00前到踏勘地址：</w:t>
      </w:r>
      <w:r>
        <w:rPr>
          <w:rFonts w:hint="eastAsia" w:ascii="宋体" w:hAnsi="宋体" w:eastAsia="宋体" w:cs="宋体"/>
          <w:color w:val="000000"/>
          <w:szCs w:val="21"/>
          <w:highlight w:val="none"/>
          <w:u w:val="none"/>
          <w:lang w:val="en-US" w:eastAsia="zh-CN"/>
        </w:rPr>
        <w:t>昆明市盘龙区万华路239号</w:t>
      </w:r>
      <w:r>
        <w:rPr>
          <w:rFonts w:hint="eastAsia" w:ascii="宋体" w:hAnsi="宋体" w:eastAsia="宋体" w:cs="宋体"/>
          <w:color w:val="000000"/>
          <w:szCs w:val="21"/>
          <w:highlight w:val="none"/>
          <w:u w:val="none"/>
          <w:lang w:eastAsia="zh-CN"/>
        </w:rPr>
        <w:t>，采购人联系方式：</w:t>
      </w:r>
      <w:r>
        <w:rPr>
          <w:rFonts w:hint="eastAsia" w:ascii="宋体" w:hAnsi="宋体" w:eastAsia="宋体" w:cs="宋体"/>
          <w:color w:val="000000"/>
          <w:szCs w:val="21"/>
          <w:highlight w:val="none"/>
          <w:u w:val="none"/>
          <w:lang w:val="en-US" w:eastAsia="zh-CN"/>
        </w:rPr>
        <w:t>13708403382</w:t>
      </w:r>
    </w:p>
    <w:p>
      <w:pPr>
        <w:pStyle w:val="3"/>
        <w:numPr>
          <w:ilvl w:val="0"/>
          <w:numId w:val="0"/>
        </w:numPr>
        <w:ind w:left="425"/>
        <w:jc w:val="both"/>
        <w:rPr>
          <w:rFonts w:ascii="宋体" w:hAnsi="宋体" w:eastAsia="宋体" w:cs="宋体"/>
          <w:sz w:val="21"/>
          <w:szCs w:val="21"/>
        </w:rPr>
      </w:pPr>
      <w:bookmarkStart w:id="40" w:name="_Toc24782"/>
      <w:bookmarkStart w:id="41" w:name="_Toc35393803"/>
      <w:bookmarkStart w:id="42" w:name="_Toc28359094"/>
      <w:bookmarkStart w:id="43" w:name="_Toc43717407"/>
      <w:bookmarkStart w:id="44" w:name="_Toc43890970"/>
      <w:bookmarkStart w:id="45" w:name="_Toc28359017"/>
      <w:bookmarkStart w:id="46" w:name="_Toc35393634"/>
      <w:r>
        <w:rPr>
          <w:rFonts w:hint="eastAsia" w:ascii="宋体" w:hAnsi="宋体" w:eastAsia="宋体" w:cs="宋体"/>
          <w:sz w:val="21"/>
          <w:szCs w:val="21"/>
          <w:lang w:eastAsia="zh-CN"/>
        </w:rPr>
        <w:t>七</w:t>
      </w:r>
      <w:r>
        <w:rPr>
          <w:rFonts w:hint="eastAsia" w:ascii="宋体" w:hAnsi="宋体" w:eastAsia="宋体" w:cs="宋体"/>
          <w:sz w:val="21"/>
          <w:szCs w:val="21"/>
        </w:rPr>
        <w:t>、公告期限</w:t>
      </w:r>
      <w:bookmarkEnd w:id="40"/>
      <w:bookmarkEnd w:id="41"/>
      <w:bookmarkEnd w:id="42"/>
      <w:bookmarkEnd w:id="43"/>
      <w:bookmarkEnd w:id="44"/>
      <w:bookmarkEnd w:id="45"/>
      <w:bookmarkEnd w:id="46"/>
    </w:p>
    <w:p>
      <w:pPr>
        <w:spacing w:line="360" w:lineRule="auto"/>
        <w:ind w:firstLine="420"/>
        <w:rPr>
          <w:rFonts w:ascii="宋体" w:hAnsi="宋体" w:eastAsia="宋体" w:cs="宋体"/>
          <w:szCs w:val="21"/>
        </w:rPr>
      </w:pPr>
      <w:r>
        <w:rPr>
          <w:rFonts w:hint="eastAsia" w:ascii="宋体" w:hAnsi="宋体" w:eastAsia="宋体" w:cs="宋体"/>
          <w:szCs w:val="21"/>
        </w:rPr>
        <w:t>自本公告发布之日起3个工作日。</w:t>
      </w:r>
    </w:p>
    <w:p>
      <w:pPr>
        <w:ind w:firstLine="420" w:firstLineChars="200"/>
        <w:rPr>
          <w:rFonts w:ascii="宋体" w:hAnsi="宋体" w:eastAsia="宋体" w:cs="宋体"/>
          <w:kern w:val="0"/>
          <w:szCs w:val="21"/>
        </w:rPr>
      </w:pPr>
    </w:p>
    <w:p>
      <w:pPr>
        <w:pStyle w:val="3"/>
        <w:numPr>
          <w:ilvl w:val="0"/>
          <w:numId w:val="0"/>
        </w:numPr>
        <w:ind w:left="425"/>
        <w:jc w:val="both"/>
        <w:rPr>
          <w:rFonts w:ascii="宋体" w:hAnsi="宋体" w:eastAsia="宋体" w:cs="宋体"/>
          <w:sz w:val="21"/>
          <w:szCs w:val="21"/>
        </w:rPr>
      </w:pPr>
      <w:bookmarkStart w:id="47" w:name="_Toc12855"/>
      <w:bookmarkStart w:id="48" w:name="_Toc43890971"/>
      <w:bookmarkStart w:id="49" w:name="_Toc35393635"/>
      <w:bookmarkStart w:id="50" w:name="_Toc43717408"/>
      <w:bookmarkStart w:id="51" w:name="_Toc35393804"/>
      <w:r>
        <w:rPr>
          <w:rFonts w:hint="eastAsia" w:ascii="宋体" w:hAnsi="宋体" w:eastAsia="宋体" w:cs="宋体"/>
          <w:sz w:val="21"/>
          <w:szCs w:val="21"/>
          <w:lang w:eastAsia="zh-CN"/>
        </w:rPr>
        <w:t>八</w:t>
      </w:r>
      <w:r>
        <w:rPr>
          <w:rFonts w:hint="eastAsia" w:ascii="宋体" w:hAnsi="宋体" w:eastAsia="宋体" w:cs="宋体"/>
          <w:sz w:val="21"/>
          <w:szCs w:val="21"/>
        </w:rPr>
        <w:t>、其他补充事宜</w:t>
      </w:r>
      <w:bookmarkEnd w:id="47"/>
      <w:bookmarkEnd w:id="48"/>
      <w:bookmarkEnd w:id="49"/>
      <w:bookmarkEnd w:id="50"/>
      <w:bookmarkEnd w:id="51"/>
    </w:p>
    <w:p>
      <w:pPr>
        <w:ind w:firstLine="422" w:firstLineChars="200"/>
        <w:rPr>
          <w:rFonts w:ascii="宋体" w:hAnsi="宋体" w:eastAsia="宋体" w:cs="宋体"/>
          <w:b/>
          <w:szCs w:val="21"/>
        </w:rPr>
      </w:pPr>
      <w:r>
        <w:rPr>
          <w:rFonts w:hint="eastAsia" w:ascii="宋体" w:hAnsi="宋体" w:eastAsia="宋体" w:cs="宋体"/>
          <w:b/>
          <w:szCs w:val="21"/>
        </w:rPr>
        <w:t>1.采购信息发布媒体</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采购信息、成交公告均在以下媒体发布：</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云南省政府采购网（</w:t>
      </w:r>
      <w:r>
        <w:rPr>
          <w:rFonts w:hint="eastAsia" w:ascii="宋体" w:hAnsi="宋体" w:eastAsia="宋体" w:cs="宋体"/>
          <w:szCs w:val="21"/>
        </w:rPr>
        <w:t>www.yngp.com</w:t>
      </w:r>
      <w:r>
        <w:rPr>
          <w:rFonts w:hint="eastAsia" w:ascii="宋体" w:hAnsi="宋体" w:eastAsia="宋体" w:cs="宋体"/>
          <w:bCs/>
          <w:szCs w:val="21"/>
        </w:rPr>
        <w:t>）</w:t>
      </w:r>
    </w:p>
    <w:p>
      <w:pPr>
        <w:spacing w:line="360" w:lineRule="auto"/>
        <w:ind w:firstLine="420" w:firstLineChars="200"/>
        <w:rPr>
          <w:rFonts w:ascii="宋体" w:hAnsi="宋体" w:eastAsia="宋体" w:cs="宋体"/>
          <w:b/>
          <w:bCs/>
          <w:szCs w:val="21"/>
        </w:rPr>
      </w:pPr>
      <w:r>
        <w:rPr>
          <w:rFonts w:hint="eastAsia" w:ascii="宋体" w:hAnsi="宋体" w:eastAsia="宋体" w:cs="宋体"/>
          <w:bCs/>
          <w:szCs w:val="21"/>
        </w:rPr>
        <w:t>云南省公共资源交易电子服务系统（http://ggzy.yn.gov.cn/）</w:t>
      </w:r>
    </w:p>
    <w:p>
      <w:pPr>
        <w:spacing w:line="360" w:lineRule="auto"/>
        <w:ind w:firstLine="420" w:firstLineChars="200"/>
        <w:rPr>
          <w:rFonts w:ascii="宋体" w:hAnsi="宋体" w:eastAsia="宋体" w:cs="宋体"/>
          <w:szCs w:val="21"/>
        </w:rPr>
      </w:pPr>
      <w:r>
        <w:rPr>
          <w:rFonts w:hint="eastAsia" w:ascii="宋体" w:hAnsi="宋体" w:eastAsia="宋体" w:cs="宋体"/>
          <w:bCs/>
          <w:szCs w:val="21"/>
        </w:rPr>
        <w:t>云南省政府采购和出让中心门户网站</w:t>
      </w:r>
      <w:r>
        <w:rPr>
          <w:rFonts w:hint="eastAsia" w:ascii="宋体" w:hAnsi="宋体" w:eastAsia="宋体" w:cs="宋体"/>
          <w:b/>
          <w:szCs w:val="21"/>
        </w:rPr>
        <w:t>（</w:t>
      </w:r>
      <w:r>
        <w:rPr>
          <w:rFonts w:hint="eastAsia" w:ascii="宋体" w:hAnsi="宋体" w:eastAsia="宋体" w:cs="宋体"/>
          <w:bCs/>
          <w:szCs w:val="21"/>
        </w:rPr>
        <w:t>http://www.yncgcr.com/</w:t>
      </w:r>
      <w:r>
        <w:rPr>
          <w:rFonts w:hint="eastAsia" w:ascii="宋体" w:hAnsi="宋体" w:eastAsia="宋体" w:cs="宋体"/>
          <w:b/>
          <w:szCs w:val="21"/>
        </w:rPr>
        <w:t>）</w:t>
      </w:r>
    </w:p>
    <w:p>
      <w:pPr>
        <w:spacing w:line="360" w:lineRule="auto"/>
        <w:ind w:firstLine="420" w:firstLineChars="200"/>
        <w:rPr>
          <w:rFonts w:ascii="宋体" w:hAnsi="宋体" w:eastAsia="宋体" w:cs="宋体"/>
          <w:b/>
          <w:bCs/>
          <w:szCs w:val="21"/>
        </w:rPr>
      </w:pPr>
      <w:r>
        <w:rPr>
          <w:rFonts w:hint="eastAsia" w:ascii="宋体" w:hAnsi="宋体" w:eastAsia="宋体" w:cs="宋体"/>
          <w:bCs/>
          <w:szCs w:val="21"/>
        </w:rPr>
        <w:t>云南省公共资源交易中心网</w:t>
      </w:r>
      <w:r>
        <w:rPr>
          <w:rFonts w:hint="eastAsia" w:ascii="宋体" w:hAnsi="宋体" w:eastAsia="宋体" w:cs="宋体"/>
          <w:b/>
          <w:bCs/>
          <w:szCs w:val="21"/>
        </w:rPr>
        <w:t>（</w:t>
      </w:r>
      <w:r>
        <w:rPr>
          <w:rFonts w:hint="eastAsia" w:ascii="宋体" w:hAnsi="宋体" w:eastAsia="宋体" w:cs="宋体"/>
          <w:szCs w:val="21"/>
        </w:rPr>
        <w:t>www.ynggzy.com</w:t>
      </w:r>
      <w:r>
        <w:rPr>
          <w:rFonts w:hint="eastAsia" w:ascii="宋体" w:hAnsi="宋体" w:eastAsia="宋体" w:cs="宋体"/>
          <w:b/>
          <w:bCs/>
          <w:szCs w:val="21"/>
        </w:rPr>
        <w:t>）</w:t>
      </w:r>
    </w:p>
    <w:p>
      <w:pPr>
        <w:spacing w:line="360" w:lineRule="auto"/>
        <w:ind w:firstLine="422" w:firstLineChars="200"/>
        <w:rPr>
          <w:rFonts w:ascii="宋体" w:hAnsi="宋体" w:eastAsia="宋体" w:cs="宋体"/>
          <w:b/>
          <w:bCs/>
          <w:szCs w:val="21"/>
        </w:rPr>
      </w:pPr>
    </w:p>
    <w:p>
      <w:pPr>
        <w:ind w:firstLine="422" w:firstLineChars="200"/>
        <w:rPr>
          <w:rFonts w:ascii="宋体" w:hAnsi="宋体" w:eastAsia="宋体" w:cs="宋体"/>
          <w:b/>
          <w:szCs w:val="21"/>
        </w:rPr>
      </w:pPr>
      <w:r>
        <w:rPr>
          <w:rFonts w:hint="eastAsia" w:ascii="宋体" w:hAnsi="宋体" w:eastAsia="宋体" w:cs="宋体"/>
          <w:b/>
          <w:szCs w:val="21"/>
        </w:rPr>
        <w:t>2.技术支持</w:t>
      </w:r>
    </w:p>
    <w:p>
      <w:pPr>
        <w:widowControl/>
        <w:spacing w:line="360" w:lineRule="auto"/>
        <w:ind w:firstLine="420" w:firstLineChars="200"/>
        <w:jc w:val="left"/>
        <w:rPr>
          <w:rFonts w:ascii="宋体" w:hAnsi="宋体" w:eastAsia="宋体" w:cs="宋体"/>
          <w:szCs w:val="21"/>
        </w:rPr>
      </w:pPr>
      <w:r>
        <w:rPr>
          <w:rFonts w:hint="eastAsia" w:ascii="宋体" w:hAnsi="宋体" w:eastAsia="宋体" w:cs="宋体"/>
          <w:szCs w:val="21"/>
        </w:rPr>
        <w:t>2.1联系方式：</w:t>
      </w:r>
    </w:p>
    <w:p>
      <w:pPr>
        <w:ind w:left="420" w:leftChars="200" w:firstLine="0" w:firstLineChars="0"/>
        <w:rPr>
          <w:rFonts w:ascii="宋体" w:hAnsi="宋体" w:eastAsia="宋体" w:cs="宋体"/>
          <w:szCs w:val="21"/>
        </w:rPr>
      </w:pPr>
      <w:r>
        <w:rPr>
          <w:rFonts w:ascii="宋体" w:hAnsi="宋体" w:eastAsia="宋体" w:cs="宋体"/>
          <w:szCs w:val="21"/>
        </w:rPr>
        <w:t>电子响应文件制作及上传技术支持电话：010-86483801</w:t>
      </w:r>
      <w:r>
        <w:rPr>
          <w:rFonts w:ascii="宋体" w:hAnsi="宋体" w:eastAsia="宋体" w:cs="宋体"/>
          <w:szCs w:val="21"/>
        </w:rPr>
        <w:br w:type="textWrapping"/>
      </w:r>
      <w:r>
        <w:rPr>
          <w:rFonts w:ascii="宋体" w:hAnsi="宋体" w:eastAsia="宋体" w:cs="宋体"/>
          <w:szCs w:val="21"/>
        </w:rPr>
        <w:t>QQ：4009618998</w:t>
      </w:r>
      <w:r>
        <w:rPr>
          <w:rFonts w:ascii="宋体" w:hAnsi="宋体" w:eastAsia="宋体" w:cs="宋体"/>
          <w:szCs w:val="21"/>
        </w:rPr>
        <w:br w:type="textWrapping"/>
      </w:r>
      <w:r>
        <w:rPr>
          <w:rFonts w:ascii="宋体" w:hAnsi="宋体" w:eastAsia="宋体" w:cs="宋体"/>
          <w:szCs w:val="21"/>
        </w:rPr>
        <w:t>地址：昆明市高新区科发路269号交易大厦云南省公共资源交易中心五楼</w:t>
      </w:r>
      <w:r>
        <w:rPr>
          <w:rFonts w:ascii="宋体" w:hAnsi="宋体" w:eastAsia="宋体" w:cs="宋体"/>
          <w:szCs w:val="21"/>
        </w:rPr>
        <w:br w:type="textWrapping"/>
      </w:r>
      <w:r>
        <w:rPr>
          <w:rFonts w:ascii="宋体" w:hAnsi="宋体" w:eastAsia="宋体" w:cs="宋体"/>
          <w:szCs w:val="21"/>
        </w:rPr>
        <w:t>供应商可到云南省公共资源交易中心网（</w:t>
      </w:r>
      <w:r>
        <w:rPr>
          <w:rFonts w:ascii="宋体" w:hAnsi="宋体" w:eastAsia="宋体" w:cs="宋体"/>
          <w:szCs w:val="21"/>
        </w:rPr>
        <w:drawing>
          <wp:inline distT="0" distB="0" distL="114300" distR="114300">
            <wp:extent cx="190500" cy="142875"/>
            <wp:effectExtent l="0" t="0" r="762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90500" cy="142875"/>
                    </a:xfrm>
                    <a:prstGeom prst="rect">
                      <a:avLst/>
                    </a:prstGeom>
                    <a:noFill/>
                    <a:ln>
                      <a:noFill/>
                    </a:ln>
                  </pic:spPr>
                </pic:pic>
              </a:graphicData>
            </a:graphic>
          </wp:inline>
        </w:drawing>
      </w:r>
      <w:r>
        <w:rPr>
          <w:rFonts w:ascii="宋体" w:hAnsi="宋体" w:eastAsia="宋体" w:cs="宋体"/>
          <w:szCs w:val="21"/>
        </w:rPr>
        <w:t>https://www.ynggzy.com/xzzq/qtxzList）进行“电子响应文件制作及上传”的学习。</w:t>
      </w:r>
      <w:r>
        <w:rPr>
          <w:rFonts w:ascii="宋体" w:hAnsi="宋体" w:eastAsia="宋体" w:cs="宋体"/>
          <w:szCs w:val="21"/>
        </w:rPr>
        <w:br w:type="textWrapping"/>
      </w:r>
      <w:r>
        <w:rPr>
          <w:rFonts w:ascii="宋体" w:hAnsi="宋体" w:eastAsia="宋体" w:cs="宋体"/>
          <w:szCs w:val="21"/>
        </w:rPr>
        <w:t>2.2数字证书办理:</w:t>
      </w:r>
      <w:r>
        <w:rPr>
          <w:rFonts w:ascii="宋体" w:hAnsi="宋体" w:eastAsia="宋体" w:cs="宋体"/>
          <w:szCs w:val="21"/>
        </w:rPr>
        <w:br w:type="textWrapping"/>
      </w:r>
      <w:r>
        <w:rPr>
          <w:rFonts w:ascii="宋体" w:hAnsi="宋体" w:eastAsia="宋体" w:cs="宋体"/>
          <w:szCs w:val="21"/>
        </w:rPr>
        <w:t>供应商可登陆云南省公共资源交易中心网（</w:t>
      </w:r>
      <w:r>
        <w:rPr>
          <w:rFonts w:ascii="宋体" w:hAnsi="宋体" w:eastAsia="宋体" w:cs="宋体"/>
          <w:szCs w:val="21"/>
        </w:rPr>
        <w:drawing>
          <wp:inline distT="0" distB="0" distL="114300" distR="114300">
            <wp:extent cx="190500" cy="142875"/>
            <wp:effectExtent l="0" t="0" r="762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190500" cy="142875"/>
                    </a:xfrm>
                    <a:prstGeom prst="rect">
                      <a:avLst/>
                    </a:prstGeom>
                    <a:noFill/>
                    <a:ln>
                      <a:noFill/>
                    </a:ln>
                  </pic:spPr>
                </pic:pic>
              </a:graphicData>
            </a:graphic>
          </wp:inline>
        </w:drawing>
      </w:r>
      <w:r>
        <w:rPr>
          <w:rFonts w:ascii="宋体" w:hAnsi="宋体" w:eastAsia="宋体" w:cs="宋体"/>
          <w:szCs w:val="21"/>
        </w:rPr>
        <w:t>https://www.ynggzy.com/）中【服务指南】，点击【数字证书办理】，按照云南CA数字证书办理流程（省本级）进行办理。</w:t>
      </w:r>
      <w:r>
        <w:rPr>
          <w:rFonts w:ascii="宋体" w:hAnsi="宋体" w:eastAsia="宋体" w:cs="宋体"/>
          <w:szCs w:val="21"/>
        </w:rPr>
        <w:br w:type="textWrapping"/>
      </w:r>
      <w:r>
        <w:rPr>
          <w:rFonts w:ascii="宋体" w:hAnsi="宋体" w:eastAsia="宋体" w:cs="宋体"/>
          <w:szCs w:val="21"/>
        </w:rPr>
        <w:t>数字证书办理技术支持电话：400-6727-666</w:t>
      </w:r>
      <w:r>
        <w:rPr>
          <w:rFonts w:ascii="宋体" w:hAnsi="宋体" w:eastAsia="宋体" w:cs="宋体"/>
          <w:szCs w:val="21"/>
        </w:rPr>
        <w:br w:type="textWrapping"/>
      </w:r>
      <w:r>
        <w:rPr>
          <w:rFonts w:ascii="宋体" w:hAnsi="宋体" w:eastAsia="宋体" w:cs="宋体"/>
          <w:szCs w:val="21"/>
        </w:rPr>
        <w:t>办理证书地址：云南省昆明市高新区科发路269号云南省公共资源交易中心1楼大厅—数字证书办理窗口。</w:t>
      </w:r>
    </w:p>
    <w:p>
      <w:pPr>
        <w:pStyle w:val="4"/>
        <w:bidi w:val="0"/>
      </w:pPr>
    </w:p>
    <w:p>
      <w:pPr>
        <w:pStyle w:val="3"/>
        <w:numPr>
          <w:ilvl w:val="0"/>
          <w:numId w:val="0"/>
        </w:numPr>
        <w:ind w:left="425"/>
        <w:jc w:val="both"/>
        <w:rPr>
          <w:rFonts w:ascii="宋体" w:hAnsi="宋体" w:eastAsia="宋体" w:cs="宋体"/>
          <w:sz w:val="21"/>
          <w:szCs w:val="21"/>
        </w:rPr>
      </w:pPr>
      <w:bookmarkStart w:id="52" w:name="_Toc28359018"/>
      <w:bookmarkStart w:id="53" w:name="_Toc13984"/>
      <w:bookmarkStart w:id="54" w:name="_Toc35393805"/>
      <w:bookmarkStart w:id="55" w:name="_Toc43890972"/>
      <w:bookmarkStart w:id="56" w:name="_Toc35393636"/>
      <w:bookmarkStart w:id="57" w:name="_Toc28359095"/>
      <w:bookmarkStart w:id="58" w:name="_Toc43717409"/>
      <w:r>
        <w:rPr>
          <w:rFonts w:hint="eastAsia" w:ascii="宋体" w:hAnsi="宋体" w:eastAsia="宋体" w:cs="宋体"/>
          <w:sz w:val="21"/>
          <w:szCs w:val="21"/>
          <w:lang w:eastAsia="zh-CN"/>
        </w:rPr>
        <w:t>九</w:t>
      </w:r>
      <w:r>
        <w:rPr>
          <w:rFonts w:hint="eastAsia" w:ascii="宋体" w:hAnsi="宋体" w:eastAsia="宋体" w:cs="宋体"/>
          <w:sz w:val="21"/>
          <w:szCs w:val="21"/>
        </w:rPr>
        <w:t>、凡对本次采购提出询问，请按以下方式联系</w:t>
      </w:r>
      <w:bookmarkEnd w:id="52"/>
      <w:bookmarkEnd w:id="53"/>
      <w:bookmarkEnd w:id="54"/>
      <w:bookmarkEnd w:id="55"/>
      <w:bookmarkEnd w:id="56"/>
      <w:bookmarkEnd w:id="57"/>
      <w:bookmarkEnd w:id="58"/>
    </w:p>
    <w:p>
      <w:pPr>
        <w:ind w:firstLine="422" w:firstLineChars="200"/>
        <w:rPr>
          <w:rFonts w:ascii="宋体" w:hAnsi="宋体" w:eastAsia="宋体" w:cs="宋体"/>
          <w:b/>
          <w:szCs w:val="21"/>
        </w:rPr>
      </w:pPr>
      <w:bookmarkStart w:id="59" w:name="_Toc28359019"/>
      <w:bookmarkStart w:id="60" w:name="_Toc35393806"/>
      <w:bookmarkStart w:id="61" w:name="_Toc35393637"/>
      <w:bookmarkStart w:id="62" w:name="_Toc28359096"/>
      <w:r>
        <w:rPr>
          <w:rFonts w:hint="eastAsia" w:ascii="宋体" w:hAnsi="宋体" w:eastAsia="宋体" w:cs="宋体"/>
          <w:b/>
          <w:szCs w:val="21"/>
        </w:rPr>
        <w:t>1.采购人信息</w:t>
      </w:r>
      <w:bookmarkEnd w:id="59"/>
      <w:bookmarkEnd w:id="60"/>
      <w:bookmarkEnd w:id="61"/>
      <w:bookmarkEnd w:id="62"/>
    </w:p>
    <w:p>
      <w:pPr>
        <w:spacing w:line="360" w:lineRule="auto"/>
        <w:ind w:firstLine="420"/>
        <w:rPr>
          <w:rFonts w:ascii="宋体" w:hAnsi="宋体" w:eastAsia="宋体" w:cs="宋体"/>
          <w:szCs w:val="21"/>
        </w:rPr>
      </w:pPr>
      <w:r>
        <w:rPr>
          <w:rFonts w:hint="eastAsia" w:ascii="宋体" w:hAnsi="宋体" w:eastAsia="宋体" w:cs="宋体"/>
          <w:szCs w:val="21"/>
        </w:rPr>
        <w:t>名    称：云南省中西医结合医院</w:t>
      </w:r>
    </w:p>
    <w:p>
      <w:pPr>
        <w:spacing w:line="360" w:lineRule="auto"/>
        <w:ind w:firstLine="420"/>
        <w:rPr>
          <w:rFonts w:ascii="宋体" w:hAnsi="宋体" w:eastAsia="宋体" w:cs="宋体"/>
          <w:szCs w:val="21"/>
        </w:rPr>
      </w:pPr>
      <w:r>
        <w:rPr>
          <w:rFonts w:hint="eastAsia" w:ascii="宋体" w:hAnsi="宋体" w:eastAsia="宋体" w:cs="宋体"/>
          <w:szCs w:val="21"/>
        </w:rPr>
        <w:t>地    址：云南省昆明市盘龙区万华路239号</w:t>
      </w:r>
    </w:p>
    <w:p>
      <w:pPr>
        <w:spacing w:line="360" w:lineRule="auto"/>
        <w:ind w:firstLine="420"/>
        <w:rPr>
          <w:rFonts w:hint="default" w:ascii="宋体" w:hAnsi="宋体" w:eastAsia="宋体" w:cs="宋体"/>
          <w:szCs w:val="21"/>
          <w:lang w:val="en-US" w:eastAsia="zh-CN"/>
        </w:rPr>
      </w:pPr>
      <w:r>
        <w:rPr>
          <w:rFonts w:hint="eastAsia" w:ascii="宋体" w:hAnsi="宋体" w:eastAsia="宋体" w:cs="宋体"/>
          <w:szCs w:val="21"/>
        </w:rPr>
        <w:t>联系方式：0871-65731165</w:t>
      </w:r>
    </w:p>
    <w:p>
      <w:pPr>
        <w:spacing w:line="360" w:lineRule="auto"/>
        <w:ind w:left="1041" w:leftChars="371" w:hanging="262" w:hangingChars="125"/>
        <w:jc w:val="left"/>
        <w:rPr>
          <w:rFonts w:ascii="宋体" w:hAnsi="宋体" w:eastAsia="宋体" w:cs="宋体"/>
          <w:szCs w:val="21"/>
        </w:rPr>
      </w:pPr>
    </w:p>
    <w:p>
      <w:pPr>
        <w:ind w:firstLine="422" w:firstLineChars="200"/>
        <w:rPr>
          <w:rFonts w:ascii="宋体" w:hAnsi="宋体" w:eastAsia="宋体" w:cs="宋体"/>
          <w:b/>
          <w:szCs w:val="21"/>
        </w:rPr>
      </w:pPr>
      <w:bookmarkStart w:id="63" w:name="_Toc28359020"/>
      <w:bookmarkStart w:id="64" w:name="_Toc28359097"/>
      <w:bookmarkStart w:id="65" w:name="_Toc35393807"/>
      <w:bookmarkStart w:id="66" w:name="_Toc35393638"/>
      <w:r>
        <w:rPr>
          <w:rFonts w:hint="eastAsia" w:ascii="宋体" w:hAnsi="宋体" w:eastAsia="宋体" w:cs="宋体"/>
          <w:b/>
          <w:szCs w:val="21"/>
        </w:rPr>
        <w:t>2.采购代理机构信息</w:t>
      </w:r>
      <w:bookmarkEnd w:id="63"/>
      <w:bookmarkEnd w:id="64"/>
      <w:bookmarkEnd w:id="65"/>
      <w:bookmarkEnd w:id="66"/>
    </w:p>
    <w:p>
      <w:pPr>
        <w:spacing w:line="360" w:lineRule="auto"/>
        <w:ind w:firstLine="420"/>
        <w:rPr>
          <w:rFonts w:ascii="宋体" w:hAnsi="宋体" w:eastAsia="宋体" w:cs="宋体"/>
          <w:szCs w:val="21"/>
        </w:rPr>
      </w:pPr>
      <w:r>
        <w:rPr>
          <w:rFonts w:hint="eastAsia" w:ascii="宋体" w:hAnsi="宋体" w:eastAsia="宋体" w:cs="宋体"/>
          <w:szCs w:val="21"/>
        </w:rPr>
        <w:t>名    称：云南省政府采购和出让中心</w:t>
      </w:r>
    </w:p>
    <w:p>
      <w:pPr>
        <w:spacing w:line="360" w:lineRule="auto"/>
        <w:ind w:firstLine="420"/>
        <w:rPr>
          <w:rFonts w:ascii="宋体" w:hAnsi="宋体" w:eastAsia="宋体" w:cs="宋体"/>
          <w:szCs w:val="21"/>
        </w:rPr>
      </w:pPr>
      <w:r>
        <w:rPr>
          <w:rFonts w:hint="eastAsia" w:ascii="宋体" w:hAnsi="宋体" w:eastAsia="宋体" w:cs="宋体"/>
          <w:szCs w:val="21"/>
        </w:rPr>
        <w:t>地　　址：昆明高新区科发路269号交易大厦六楼</w:t>
      </w:r>
    </w:p>
    <w:p>
      <w:pPr>
        <w:spacing w:line="360" w:lineRule="auto"/>
        <w:ind w:firstLine="420"/>
        <w:rPr>
          <w:rFonts w:hint="default" w:ascii="宋体" w:hAnsi="宋体" w:eastAsia="宋体" w:cs="宋体"/>
          <w:szCs w:val="21"/>
          <w:lang w:val="en-US" w:eastAsia="zh-CN"/>
        </w:rPr>
      </w:pPr>
      <w:r>
        <w:rPr>
          <w:rFonts w:hint="eastAsia" w:ascii="宋体" w:hAnsi="宋体" w:eastAsia="宋体" w:cs="宋体"/>
          <w:szCs w:val="21"/>
        </w:rPr>
        <w:t>联系方式： 0871-6</w:t>
      </w:r>
      <w:r>
        <w:rPr>
          <w:rFonts w:hint="eastAsia" w:ascii="宋体" w:hAnsi="宋体" w:eastAsia="宋体" w:cs="宋体"/>
          <w:szCs w:val="21"/>
          <w:lang w:val="en-US" w:eastAsia="zh-CN"/>
        </w:rPr>
        <w:t>5302558</w:t>
      </w:r>
    </w:p>
    <w:p>
      <w:pPr>
        <w:spacing w:line="360" w:lineRule="auto"/>
        <w:ind w:firstLine="630" w:firstLineChars="300"/>
        <w:rPr>
          <w:rFonts w:ascii="宋体" w:hAnsi="宋体" w:eastAsia="宋体" w:cs="宋体"/>
          <w:szCs w:val="21"/>
          <w:u w:val="single"/>
        </w:rPr>
      </w:pPr>
    </w:p>
    <w:p>
      <w:pPr>
        <w:ind w:firstLine="422" w:firstLineChars="200"/>
        <w:rPr>
          <w:rFonts w:ascii="宋体" w:hAnsi="宋体" w:eastAsia="宋体" w:cs="宋体"/>
          <w:b/>
          <w:szCs w:val="21"/>
        </w:rPr>
      </w:pPr>
      <w:bookmarkStart w:id="67" w:name="_Toc28359098"/>
      <w:bookmarkStart w:id="68" w:name="_Toc35393808"/>
      <w:bookmarkStart w:id="69" w:name="_Toc35393639"/>
      <w:bookmarkStart w:id="70" w:name="_Toc28359021"/>
      <w:r>
        <w:rPr>
          <w:rFonts w:hint="eastAsia" w:ascii="宋体" w:hAnsi="宋体" w:eastAsia="宋体" w:cs="宋体"/>
          <w:b/>
          <w:szCs w:val="21"/>
        </w:rPr>
        <w:t>3.项目联系方式</w:t>
      </w:r>
      <w:bookmarkEnd w:id="67"/>
      <w:bookmarkEnd w:id="68"/>
      <w:bookmarkEnd w:id="69"/>
      <w:bookmarkEnd w:id="70"/>
    </w:p>
    <w:p>
      <w:pPr>
        <w:spacing w:line="360" w:lineRule="auto"/>
        <w:ind w:firstLine="420"/>
        <w:rPr>
          <w:rFonts w:hint="eastAsia" w:ascii="宋体" w:hAnsi="宋体" w:eastAsia="宋体" w:cs="宋体"/>
          <w:szCs w:val="21"/>
          <w:lang w:eastAsia="zh-CN"/>
        </w:rPr>
      </w:pPr>
      <w:r>
        <w:rPr>
          <w:rFonts w:hint="eastAsia" w:ascii="宋体" w:hAnsi="宋体" w:eastAsia="宋体" w:cs="宋体"/>
          <w:szCs w:val="21"/>
        </w:rPr>
        <w:t>项目联系人：</w:t>
      </w:r>
      <w:r>
        <w:rPr>
          <w:rFonts w:hint="eastAsia" w:ascii="宋体" w:hAnsi="宋体" w:eastAsia="宋体" w:cs="宋体"/>
          <w:szCs w:val="21"/>
          <w:lang w:eastAsia="zh-CN"/>
        </w:rPr>
        <w:t>李翔</w:t>
      </w:r>
    </w:p>
    <w:p>
      <w:pPr>
        <w:ind w:firstLine="420" w:firstLineChars="200"/>
        <w:rPr>
          <w:rFonts w:hint="default" w:ascii="宋体" w:hAnsi="宋体" w:eastAsia="宋体" w:cs="宋体"/>
          <w:szCs w:val="21"/>
          <w:lang w:val="en-US" w:eastAsia="zh-CN"/>
        </w:rPr>
      </w:pPr>
      <w:r>
        <w:rPr>
          <w:rFonts w:hint="eastAsia" w:ascii="宋体" w:hAnsi="宋体" w:eastAsia="宋体" w:cs="宋体"/>
          <w:szCs w:val="21"/>
        </w:rPr>
        <w:t>电　　 话： 0871-</w:t>
      </w:r>
      <w:r>
        <w:rPr>
          <w:rFonts w:hint="eastAsia" w:ascii="宋体" w:hAnsi="宋体" w:eastAsia="宋体" w:cs="宋体"/>
          <w:szCs w:val="21"/>
          <w:lang w:val="en-US" w:eastAsia="zh-CN"/>
        </w:rPr>
        <w:t>65302558</w:t>
      </w:r>
    </w:p>
    <w:p>
      <w:pPr>
        <w:ind w:firstLine="420" w:firstLineChars="200"/>
        <w:jc w:val="right"/>
        <w:rPr>
          <w:rFonts w:ascii="宋体" w:hAnsi="宋体" w:eastAsia="宋体" w:cs="宋体"/>
          <w:color w:val="000000"/>
          <w:szCs w:val="21"/>
          <w:highlight w:val="none"/>
        </w:rPr>
      </w:pPr>
    </w:p>
    <w:p>
      <w:pPr>
        <w:jc w:val="right"/>
      </w:pPr>
      <w:r>
        <w:rPr>
          <w:rFonts w:hint="eastAsia" w:ascii="宋体" w:hAnsi="宋体" w:eastAsia="宋体" w:cs="宋体"/>
          <w:color w:val="000000"/>
          <w:szCs w:val="21"/>
          <w:highlight w:val="none"/>
        </w:rPr>
        <w:t>202</w:t>
      </w:r>
      <w:r>
        <w:rPr>
          <w:rFonts w:hint="eastAsia" w:ascii="宋体" w:hAnsi="宋体" w:eastAsia="宋体" w:cs="宋体"/>
          <w:color w:val="000000"/>
          <w:szCs w:val="21"/>
          <w:highlight w:val="none"/>
          <w:lang w:val="en-US" w:eastAsia="zh-CN"/>
        </w:rPr>
        <w:t>1</w:t>
      </w:r>
      <w:r>
        <w:rPr>
          <w:rFonts w:hint="eastAsia" w:ascii="宋体" w:hAnsi="宋体" w:eastAsia="宋体" w:cs="宋体"/>
          <w:color w:val="000000"/>
          <w:szCs w:val="21"/>
          <w:highlight w:val="none"/>
        </w:rPr>
        <w:t>年</w:t>
      </w:r>
      <w:r>
        <w:rPr>
          <w:rFonts w:hint="eastAsia" w:ascii="宋体" w:hAnsi="宋体" w:eastAsia="宋体" w:cs="宋体"/>
          <w:color w:val="000000"/>
          <w:szCs w:val="21"/>
          <w:highlight w:val="none"/>
          <w:u w:val="single"/>
          <w:lang w:val="en-US" w:eastAsia="zh-CN"/>
        </w:rPr>
        <w:t>9</w:t>
      </w:r>
      <w:r>
        <w:rPr>
          <w:rFonts w:hint="eastAsia" w:ascii="宋体" w:hAnsi="宋体" w:eastAsia="宋体" w:cs="宋体"/>
          <w:color w:val="000000"/>
          <w:szCs w:val="21"/>
          <w:highlight w:val="none"/>
        </w:rPr>
        <w:t>月</w:t>
      </w:r>
      <w:r>
        <w:rPr>
          <w:rFonts w:hint="eastAsia" w:ascii="宋体" w:hAnsi="宋体" w:eastAsia="宋体" w:cs="宋体"/>
          <w:color w:val="000000"/>
          <w:szCs w:val="21"/>
          <w:highlight w:val="none"/>
          <w:u w:val="single"/>
          <w:lang w:val="en-US" w:eastAsia="zh-CN"/>
        </w:rPr>
        <w:t>10</w:t>
      </w:r>
      <w:r>
        <w:rPr>
          <w:rFonts w:hint="eastAsia" w:ascii="宋体" w:hAnsi="宋体" w:eastAsia="宋体" w:cs="宋体"/>
          <w:color w:val="000000"/>
          <w:szCs w:val="21"/>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20E"/>
    <w:multiLevelType w:val="multilevel"/>
    <w:tmpl w:val="0315620E"/>
    <w:lvl w:ilvl="0" w:tentative="0">
      <w:start w:val="1"/>
      <w:numFmt w:val="decimal"/>
      <w:pStyle w:val="2"/>
      <w:lvlText w:val="%1"/>
      <w:lvlJc w:val="left"/>
      <w:pPr>
        <w:tabs>
          <w:tab w:val="left" w:pos="360"/>
        </w:tabs>
        <w:ind w:left="284" w:hanging="284"/>
      </w:pPr>
      <w:rPr>
        <w:rFonts w:hint="default" w:ascii="Times New Roman" w:hAnsi="Times New Roman"/>
        <w:b/>
        <w:i w:val="0"/>
        <w:sz w:val="28"/>
      </w:rPr>
    </w:lvl>
    <w:lvl w:ilvl="1" w:tentative="0">
      <w:start w:val="1"/>
      <w:numFmt w:val="decimal"/>
      <w:pStyle w:val="3"/>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hint="default" w:ascii="Times New Roman" w:hAnsi="Times New Roman"/>
        <w:b/>
        <w:i w:val="0"/>
        <w:sz w:val="24"/>
      </w:rPr>
    </w:lvl>
    <w:lvl w:ilvl="3" w:tentative="0">
      <w:start w:val="1"/>
      <w:numFmt w:val="decimal"/>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C11B99"/>
    <w:rsid w:val="094B2E52"/>
    <w:rsid w:val="15C062FE"/>
    <w:rsid w:val="20B67A85"/>
    <w:rsid w:val="2B1F17F7"/>
    <w:rsid w:val="374020EC"/>
    <w:rsid w:val="45124AE2"/>
    <w:rsid w:val="4CED67DA"/>
    <w:rsid w:val="51DD6490"/>
    <w:rsid w:val="553E67D4"/>
    <w:rsid w:val="630B5F50"/>
    <w:rsid w:val="6B1D737D"/>
    <w:rsid w:val="77C11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numPr>
        <w:ilvl w:val="0"/>
        <w:numId w:val="1"/>
      </w:numPr>
      <w:autoSpaceDE w:val="0"/>
      <w:autoSpaceDN w:val="0"/>
      <w:adjustRightInd w:val="0"/>
      <w:jc w:val="left"/>
      <w:outlineLvl w:val="0"/>
    </w:pPr>
    <w:rPr>
      <w:rFonts w:ascii="仿宋_GB2312" w:eastAsia="仿宋_GB2312"/>
      <w:b/>
      <w:bCs/>
      <w:color w:val="000000"/>
      <w:kern w:val="0"/>
      <w:sz w:val="28"/>
      <w:szCs w:val="20"/>
    </w:rPr>
  </w:style>
  <w:style w:type="paragraph" w:styleId="3">
    <w:name w:val="heading 2"/>
    <w:basedOn w:val="1"/>
    <w:next w:val="1"/>
    <w:qFormat/>
    <w:uiPriority w:val="0"/>
    <w:pPr>
      <w:keepNext/>
      <w:keepLines/>
      <w:numPr>
        <w:ilvl w:val="1"/>
        <w:numId w:val="1"/>
      </w:numPr>
      <w:spacing w:before="120" w:after="120" w:line="360" w:lineRule="auto"/>
      <w:jc w:val="center"/>
      <w:outlineLvl w:val="1"/>
    </w:pPr>
    <w:rPr>
      <w:rFonts w:ascii="Arial" w:hAnsi="Arial"/>
      <w:b/>
      <w:bCs/>
      <w:sz w:val="28"/>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adjustRightInd w:val="0"/>
      <w:spacing w:line="360" w:lineRule="auto"/>
    </w:pPr>
    <w:rPr>
      <w:rFonts w:ascii="宋体"/>
      <w:bCs/>
      <w:iCs/>
      <w:color w:val="FF00FF"/>
      <w:kern w:val="44"/>
      <w:sz w:val="28"/>
      <w:szCs w:val="20"/>
    </w:rPr>
  </w:style>
  <w:style w:type="paragraph" w:styleId="5">
    <w:name w:val="Plain Text"/>
    <w:basedOn w:val="1"/>
    <w:next w:val="1"/>
    <w:qFormat/>
    <w:uiPriority w:val="0"/>
    <w:pPr>
      <w:autoSpaceDE w:val="0"/>
      <w:autoSpaceDN w:val="0"/>
      <w:adjustRightInd w:val="0"/>
      <w:jc w:val="left"/>
    </w:pPr>
    <w:rPr>
      <w:rFonts w:ascii="宋体"/>
      <w:kern w:val="0"/>
      <w:sz w:val="20"/>
    </w:rPr>
  </w:style>
  <w:style w:type="paragraph" w:customStyle="1" w:styleId="8">
    <w:name w:val="Body Text First Indent 2"/>
    <w:basedOn w:val="9"/>
    <w:qFormat/>
    <w:uiPriority w:val="0"/>
    <w:pPr>
      <w:spacing w:after="120" w:afterLines="0"/>
      <w:ind w:firstLine="420" w:firstLineChars="200"/>
    </w:pPr>
  </w:style>
  <w:style w:type="paragraph" w:customStyle="1" w:styleId="9">
    <w:name w:val="Body Text Indent1"/>
    <w:basedOn w:val="1"/>
    <w:next w:val="8"/>
    <w:qFormat/>
    <w:uiPriority w:val="0"/>
    <w:pPr>
      <w:ind w:firstLine="200" w:firstLineChars="200"/>
      <w:jc w:val="left"/>
    </w:pPr>
    <w:rPr>
      <w:rFonts w:ascii="仿宋_GB2312" w:eastAsia="仿宋_GB2312"/>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2020-11-17T02:47:00Z</dcterms:created>
  <dc:creator>棉花布丁</dc:creator>
  <cp:lastModifiedBy>不渡.</cp:lastModifiedBy>
  <cp:lastPrinted>2021-06-16T01:22:00Z</cp:lastPrinted>
  <dcterms:modified xsi:type="dcterms:W3CDTF">2021-09-09T09:01:03Z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