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51C" w:rsidRPr="00A02563" w:rsidRDefault="00BF751C" w:rsidP="00BF751C">
      <w:pPr>
        <w:spacing w:line="360" w:lineRule="auto"/>
        <w:jc w:val="center"/>
        <w:rPr>
          <w:rFonts w:ascii="宋体" w:hAnsi="宋体" w:hint="eastAsia"/>
          <w:sz w:val="38"/>
          <w:szCs w:val="28"/>
        </w:rPr>
      </w:pPr>
      <w:r>
        <w:rPr>
          <w:rFonts w:ascii="宋体" w:hAnsi="宋体" w:hint="eastAsia"/>
          <w:b/>
          <w:sz w:val="38"/>
          <w:szCs w:val="28"/>
        </w:rPr>
        <w:t>云南省中西医结合医院一楼门诊区域装修改造项目</w:t>
      </w:r>
    </w:p>
    <w:p w:rsidR="00BF751C" w:rsidRDefault="00BF751C" w:rsidP="00BF751C">
      <w:pPr>
        <w:spacing w:line="360" w:lineRule="auto"/>
        <w:jc w:val="center"/>
        <w:rPr>
          <w:rFonts w:ascii="宋体" w:hAnsi="宋体" w:hint="eastAsia"/>
          <w:b/>
          <w:sz w:val="28"/>
          <w:szCs w:val="28"/>
        </w:rPr>
      </w:pPr>
      <w:r>
        <w:rPr>
          <w:rFonts w:ascii="宋体" w:hAnsi="宋体" w:hint="eastAsia"/>
          <w:b/>
          <w:sz w:val="28"/>
          <w:szCs w:val="28"/>
        </w:rPr>
        <w:t>（项目编号</w:t>
      </w:r>
      <w:r w:rsidRPr="00A02563">
        <w:rPr>
          <w:rFonts w:ascii="宋体" w:hAnsi="宋体" w:hint="eastAsia"/>
          <w:b/>
          <w:sz w:val="28"/>
          <w:szCs w:val="28"/>
        </w:rPr>
        <w:t>：</w:t>
      </w:r>
      <w:r w:rsidRPr="00A02563">
        <w:rPr>
          <w:rFonts w:ascii="宋体" w:hAnsi="宋体"/>
          <w:b/>
          <w:sz w:val="28"/>
          <w:szCs w:val="28"/>
        </w:rPr>
        <w:t>YDCSG20211812</w:t>
      </w:r>
      <w:r>
        <w:rPr>
          <w:rFonts w:ascii="宋体" w:hAnsi="宋体" w:hint="eastAsia"/>
          <w:b/>
          <w:sz w:val="28"/>
          <w:szCs w:val="28"/>
        </w:rPr>
        <w:t>）</w:t>
      </w:r>
    </w:p>
    <w:p w:rsidR="00BF751C" w:rsidRPr="00A02563" w:rsidRDefault="00BF751C" w:rsidP="00BF751C">
      <w:pPr>
        <w:pStyle w:val="a0"/>
        <w:jc w:val="center"/>
        <w:rPr>
          <w:rFonts w:hint="eastAsia"/>
        </w:rPr>
      </w:pPr>
      <w:r>
        <w:rPr>
          <w:rFonts w:hAnsi="宋体" w:hint="eastAsia"/>
          <w:b/>
          <w:sz w:val="28"/>
          <w:szCs w:val="28"/>
        </w:rPr>
        <w:t>竞争性磋商公告</w:t>
      </w:r>
    </w:p>
    <w:p w:rsidR="00BF751C" w:rsidRDefault="00BF751C" w:rsidP="00BF751C">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hint="eastAsia"/>
          <w:sz w:val="24"/>
          <w:szCs w:val="24"/>
        </w:rPr>
      </w:pPr>
      <w:bookmarkStart w:id="0" w:name="_Toc32031"/>
      <w:bookmarkStart w:id="1" w:name="_Toc29108"/>
      <w:bookmarkEnd w:id="0"/>
      <w:bookmarkEnd w:id="1"/>
      <w:r>
        <w:rPr>
          <w:rFonts w:ascii="宋体" w:hAnsi="宋体" w:cs="宋体" w:hint="eastAsia"/>
          <w:sz w:val="24"/>
          <w:szCs w:val="24"/>
        </w:rPr>
        <w:t>项目概况</w:t>
      </w:r>
    </w:p>
    <w:p w:rsidR="00BF751C" w:rsidRDefault="00BF751C" w:rsidP="00BF751C">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cs="宋体" w:hint="eastAsia"/>
          <w:sz w:val="24"/>
          <w:szCs w:val="24"/>
        </w:rPr>
      </w:pPr>
      <w:r>
        <w:rPr>
          <w:rFonts w:ascii="宋体" w:hAnsi="宋体" w:cs="宋体" w:hint="eastAsia"/>
          <w:sz w:val="24"/>
          <w:szCs w:val="24"/>
          <w:u w:val="single"/>
        </w:rPr>
        <w:t>云南省中西医结合医院一楼门诊区域装修改造项目</w:t>
      </w:r>
      <w:r>
        <w:rPr>
          <w:rFonts w:ascii="宋体" w:hAnsi="宋体" w:cs="宋体" w:hint="eastAsia"/>
          <w:sz w:val="24"/>
          <w:szCs w:val="24"/>
        </w:rPr>
        <w:t>采购项目的潜在供应商应在</w:t>
      </w:r>
      <w:r w:rsidRPr="00075531">
        <w:rPr>
          <w:rFonts w:ascii="宋体" w:hAnsi="宋体" w:cs="宋体" w:hint="eastAsia"/>
          <w:sz w:val="24"/>
          <w:szCs w:val="24"/>
          <w:u w:val="single"/>
        </w:rPr>
        <w:t>云南元大工程咨询有限责任公司前台（云南省昆明市盘龙区联盟路与万宏路交汇处万宏嘉园</w:t>
      </w:r>
      <w:proofErr w:type="gramStart"/>
      <w:r w:rsidRPr="00075531">
        <w:rPr>
          <w:rFonts w:ascii="宋体" w:hAnsi="宋体" w:cs="宋体" w:hint="eastAsia"/>
          <w:sz w:val="24"/>
          <w:szCs w:val="24"/>
          <w:u w:val="single"/>
        </w:rPr>
        <w:t>沣</w:t>
      </w:r>
      <w:proofErr w:type="gramEnd"/>
      <w:r w:rsidRPr="00075531">
        <w:rPr>
          <w:rFonts w:ascii="宋体" w:hAnsi="宋体" w:cs="宋体" w:hint="eastAsia"/>
          <w:sz w:val="24"/>
          <w:szCs w:val="24"/>
          <w:u w:val="single"/>
        </w:rPr>
        <w:t>苑(地块三)B座15层（奥斯</w:t>
      </w:r>
      <w:proofErr w:type="gramStart"/>
      <w:r w:rsidRPr="00075531">
        <w:rPr>
          <w:rFonts w:ascii="宋体" w:hAnsi="宋体" w:cs="宋体" w:hint="eastAsia"/>
          <w:sz w:val="24"/>
          <w:szCs w:val="24"/>
          <w:u w:val="single"/>
        </w:rPr>
        <w:t>迪</w:t>
      </w:r>
      <w:proofErr w:type="gramEnd"/>
      <w:r w:rsidRPr="00075531">
        <w:rPr>
          <w:rFonts w:ascii="宋体" w:hAnsi="宋体" w:cs="宋体" w:hint="eastAsia"/>
          <w:sz w:val="24"/>
          <w:szCs w:val="24"/>
          <w:u w:val="single"/>
        </w:rPr>
        <w:t>商务中心B座15楼））</w:t>
      </w:r>
      <w:r>
        <w:rPr>
          <w:rFonts w:ascii="宋体" w:hAnsi="宋体" w:cs="宋体" w:hint="eastAsia"/>
          <w:sz w:val="24"/>
          <w:szCs w:val="24"/>
        </w:rPr>
        <w:t>获取采购文件，并于</w:t>
      </w:r>
      <w:r>
        <w:rPr>
          <w:rFonts w:ascii="宋体" w:hAnsi="宋体" w:cs="宋体" w:hint="eastAsia"/>
          <w:sz w:val="24"/>
          <w:szCs w:val="24"/>
          <w:u w:val="single"/>
        </w:rPr>
        <w:t>2021</w:t>
      </w:r>
      <w:r>
        <w:rPr>
          <w:rFonts w:ascii="宋体" w:hAnsi="宋体" w:cs="宋体" w:hint="eastAsia"/>
          <w:bCs/>
          <w:sz w:val="24"/>
          <w:szCs w:val="24"/>
          <w:u w:val="single"/>
        </w:rPr>
        <w:t>年12月28日14点30分</w:t>
      </w:r>
      <w:r>
        <w:rPr>
          <w:rFonts w:ascii="宋体" w:hAnsi="宋体" w:cs="宋体" w:hint="eastAsia"/>
          <w:bCs/>
          <w:sz w:val="24"/>
          <w:szCs w:val="24"/>
        </w:rPr>
        <w:t>（北京时间）前提交响应文件</w:t>
      </w:r>
      <w:r>
        <w:rPr>
          <w:rFonts w:ascii="宋体" w:hAnsi="宋体" w:cs="宋体" w:hint="eastAsia"/>
          <w:sz w:val="24"/>
          <w:szCs w:val="24"/>
        </w:rPr>
        <w:t>。</w:t>
      </w:r>
    </w:p>
    <w:p w:rsidR="00BF751C" w:rsidRDefault="00BF751C" w:rsidP="00BF751C">
      <w:pPr>
        <w:spacing w:line="360" w:lineRule="auto"/>
        <w:rPr>
          <w:rFonts w:ascii="宋体" w:hAnsi="宋体" w:cs="宋体" w:hint="eastAsia"/>
          <w:sz w:val="24"/>
          <w:szCs w:val="24"/>
        </w:rPr>
      </w:pPr>
    </w:p>
    <w:p w:rsidR="00BF751C" w:rsidRPr="00075531" w:rsidRDefault="00BF751C" w:rsidP="00BF751C">
      <w:pPr>
        <w:pStyle w:val="2"/>
        <w:keepNext w:val="0"/>
        <w:keepLines w:val="0"/>
        <w:spacing w:before="0" w:after="0" w:line="360" w:lineRule="auto"/>
        <w:rPr>
          <w:rFonts w:ascii="宋体" w:eastAsia="宋体" w:hAnsi="宋体" w:cs="宋体" w:hint="eastAsia"/>
          <w:sz w:val="24"/>
          <w:szCs w:val="24"/>
        </w:rPr>
      </w:pPr>
      <w:bookmarkStart w:id="2" w:name="_Toc35393798"/>
      <w:bookmarkStart w:id="3" w:name="_Toc6678"/>
      <w:bookmarkStart w:id="4" w:name="_Toc4829"/>
      <w:bookmarkStart w:id="5" w:name="_Toc11246"/>
      <w:bookmarkStart w:id="6" w:name="_Toc35393629"/>
      <w:bookmarkStart w:id="7" w:name="_Toc28359012"/>
      <w:bookmarkStart w:id="8" w:name="_Toc28359089"/>
      <w:bookmarkStart w:id="9" w:name="_Toc6080"/>
      <w:bookmarkStart w:id="10" w:name="_Toc89352533"/>
      <w:r w:rsidRPr="00075531">
        <w:rPr>
          <w:rFonts w:ascii="宋体" w:eastAsia="宋体" w:hAnsi="宋体" w:cs="宋体" w:hint="eastAsia"/>
          <w:sz w:val="24"/>
          <w:szCs w:val="24"/>
        </w:rPr>
        <w:t>一、项目基本情况</w:t>
      </w:r>
      <w:bookmarkEnd w:id="2"/>
      <w:bookmarkEnd w:id="3"/>
      <w:bookmarkEnd w:id="4"/>
      <w:bookmarkEnd w:id="5"/>
      <w:bookmarkEnd w:id="6"/>
      <w:bookmarkEnd w:id="7"/>
      <w:bookmarkEnd w:id="8"/>
      <w:bookmarkEnd w:id="9"/>
      <w:bookmarkEnd w:id="10"/>
    </w:p>
    <w:p w:rsidR="00BF751C" w:rsidRDefault="00BF751C" w:rsidP="00BF751C">
      <w:pPr>
        <w:spacing w:line="360" w:lineRule="auto"/>
        <w:ind w:firstLineChars="200" w:firstLine="480"/>
        <w:rPr>
          <w:rFonts w:ascii="宋体" w:hAnsi="宋体" w:cs="宋体" w:hint="eastAsia"/>
          <w:sz w:val="24"/>
          <w:szCs w:val="24"/>
        </w:rPr>
      </w:pPr>
      <w:r>
        <w:rPr>
          <w:rFonts w:ascii="宋体" w:hAnsi="宋体" w:cs="宋体" w:hint="eastAsia"/>
          <w:sz w:val="24"/>
          <w:szCs w:val="24"/>
        </w:rPr>
        <w:t>1.项目编号：</w:t>
      </w:r>
      <w:r w:rsidRPr="00DF2895">
        <w:rPr>
          <w:rFonts w:ascii="宋体" w:hAnsi="宋体" w:cs="宋体"/>
          <w:sz w:val="24"/>
          <w:szCs w:val="24"/>
        </w:rPr>
        <w:t>YDCSG20211812</w:t>
      </w:r>
    </w:p>
    <w:p w:rsidR="00BF751C" w:rsidRDefault="00BF751C" w:rsidP="00BF751C">
      <w:pPr>
        <w:spacing w:line="360" w:lineRule="auto"/>
        <w:ind w:firstLineChars="200" w:firstLine="480"/>
        <w:rPr>
          <w:rFonts w:ascii="宋体" w:hAnsi="宋体" w:cs="宋体" w:hint="eastAsia"/>
          <w:sz w:val="24"/>
          <w:szCs w:val="24"/>
          <w:u w:val="single"/>
        </w:rPr>
      </w:pPr>
      <w:r>
        <w:rPr>
          <w:rFonts w:ascii="宋体" w:hAnsi="宋体" w:cs="宋体" w:hint="eastAsia"/>
          <w:sz w:val="24"/>
          <w:szCs w:val="24"/>
        </w:rPr>
        <w:t>2.项目名称：云南省中西医结合医院一楼门诊区域装修改造项目</w:t>
      </w:r>
    </w:p>
    <w:p w:rsidR="00BF751C" w:rsidRDefault="00BF751C" w:rsidP="00BF751C">
      <w:pPr>
        <w:spacing w:line="360" w:lineRule="auto"/>
        <w:ind w:firstLineChars="200" w:firstLine="480"/>
        <w:rPr>
          <w:rFonts w:ascii="宋体" w:hAnsi="宋体" w:cs="宋体" w:hint="eastAsia"/>
          <w:sz w:val="24"/>
          <w:szCs w:val="24"/>
        </w:rPr>
      </w:pPr>
      <w:r>
        <w:rPr>
          <w:rFonts w:ascii="宋体" w:hAnsi="宋体" w:cs="宋体" w:hint="eastAsia"/>
          <w:sz w:val="24"/>
          <w:szCs w:val="24"/>
        </w:rPr>
        <w:t>3.采购方式：竞争性磋商</w:t>
      </w:r>
    </w:p>
    <w:p w:rsidR="00BF751C" w:rsidRDefault="00BF751C" w:rsidP="00BF751C">
      <w:pPr>
        <w:spacing w:line="360" w:lineRule="auto"/>
        <w:ind w:firstLineChars="200" w:firstLine="480"/>
        <w:rPr>
          <w:rFonts w:ascii="宋体" w:hAnsi="宋体" w:cs="宋体" w:hint="eastAsia"/>
          <w:sz w:val="24"/>
          <w:szCs w:val="24"/>
        </w:rPr>
      </w:pPr>
      <w:r>
        <w:rPr>
          <w:rFonts w:ascii="宋体" w:hAnsi="宋体" w:cs="宋体" w:hint="eastAsia"/>
          <w:sz w:val="24"/>
          <w:szCs w:val="24"/>
        </w:rPr>
        <w:t>4.预算金额：786127元</w:t>
      </w:r>
    </w:p>
    <w:p w:rsidR="00BF751C" w:rsidRDefault="00BF751C" w:rsidP="00BF751C">
      <w:pPr>
        <w:spacing w:line="360" w:lineRule="auto"/>
        <w:ind w:firstLineChars="200" w:firstLine="480"/>
        <w:rPr>
          <w:rFonts w:ascii="宋体" w:hAnsi="宋体" w:cs="宋体" w:hint="eastAsia"/>
          <w:sz w:val="24"/>
          <w:szCs w:val="24"/>
        </w:rPr>
      </w:pPr>
      <w:r>
        <w:rPr>
          <w:rFonts w:ascii="宋体" w:hAnsi="宋体" w:cs="宋体" w:hint="eastAsia"/>
          <w:sz w:val="24"/>
          <w:szCs w:val="24"/>
        </w:rPr>
        <w:t>5.采购需求：</w:t>
      </w:r>
    </w:p>
    <w:p w:rsidR="00BF751C" w:rsidRDefault="00BF751C" w:rsidP="00BF751C">
      <w:pPr>
        <w:pStyle w:val="a6"/>
        <w:spacing w:line="360" w:lineRule="auto"/>
        <w:ind w:firstLine="480"/>
        <w:rPr>
          <w:rFonts w:ascii="宋体" w:hAnsi="宋体"/>
          <w:color w:val="FF0000"/>
          <w:sz w:val="24"/>
          <w:szCs w:val="24"/>
        </w:rPr>
      </w:pPr>
      <w:r>
        <w:rPr>
          <w:rFonts w:ascii="宋体" w:hAnsi="宋体" w:hint="eastAsia"/>
          <w:sz w:val="24"/>
          <w:szCs w:val="24"/>
        </w:rPr>
        <w:t>5.1项目内容：</w:t>
      </w:r>
    </w:p>
    <w:tbl>
      <w:tblPr>
        <w:tblW w:w="946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7"/>
        <w:gridCol w:w="7204"/>
        <w:gridCol w:w="812"/>
        <w:gridCol w:w="708"/>
      </w:tblGrid>
      <w:tr w:rsidR="00BF751C" w:rsidTr="00D5169A">
        <w:trPr>
          <w:trHeight w:val="510"/>
          <w:jc w:val="center"/>
        </w:trPr>
        <w:tc>
          <w:tcPr>
            <w:tcW w:w="737" w:type="dxa"/>
            <w:shd w:val="clear" w:color="000000" w:fill="FFFFFF"/>
            <w:vAlign w:val="center"/>
          </w:tcPr>
          <w:p w:rsidR="00BF751C" w:rsidRDefault="00BF751C" w:rsidP="00D5169A">
            <w:pPr>
              <w:jc w:val="center"/>
              <w:rPr>
                <w:rFonts w:ascii="宋体" w:hAnsi="宋体" w:cs="宋体"/>
                <w:b/>
                <w:bCs/>
                <w:sz w:val="24"/>
                <w:szCs w:val="24"/>
              </w:rPr>
            </w:pPr>
            <w:r>
              <w:rPr>
                <w:rFonts w:ascii="宋体" w:hAnsi="宋体" w:cs="宋体" w:hint="eastAsia"/>
                <w:b/>
                <w:bCs/>
                <w:sz w:val="24"/>
                <w:szCs w:val="24"/>
              </w:rPr>
              <w:t>序号</w:t>
            </w:r>
          </w:p>
        </w:tc>
        <w:tc>
          <w:tcPr>
            <w:tcW w:w="7204" w:type="dxa"/>
            <w:shd w:val="clear" w:color="000000" w:fill="FFFFFF"/>
            <w:vAlign w:val="center"/>
          </w:tcPr>
          <w:p w:rsidR="00BF751C" w:rsidRDefault="00BF751C" w:rsidP="00D5169A">
            <w:pPr>
              <w:jc w:val="center"/>
              <w:rPr>
                <w:rFonts w:ascii="宋体" w:hAnsi="宋体" w:cs="宋体"/>
                <w:b/>
                <w:bCs/>
                <w:sz w:val="24"/>
                <w:szCs w:val="24"/>
              </w:rPr>
            </w:pPr>
            <w:r>
              <w:rPr>
                <w:rFonts w:ascii="宋体" w:hAnsi="宋体" w:cs="宋体" w:hint="eastAsia"/>
                <w:b/>
                <w:bCs/>
                <w:sz w:val="24"/>
                <w:szCs w:val="24"/>
              </w:rPr>
              <w:t>项目名称</w:t>
            </w:r>
          </w:p>
        </w:tc>
        <w:tc>
          <w:tcPr>
            <w:tcW w:w="812" w:type="dxa"/>
            <w:shd w:val="clear" w:color="000000" w:fill="FFFFFF"/>
            <w:vAlign w:val="center"/>
          </w:tcPr>
          <w:p w:rsidR="00BF751C" w:rsidRDefault="00BF751C" w:rsidP="00D5169A">
            <w:pPr>
              <w:jc w:val="center"/>
              <w:rPr>
                <w:rFonts w:ascii="宋体" w:hAnsi="宋体" w:cs="宋体"/>
                <w:b/>
                <w:bCs/>
                <w:sz w:val="24"/>
                <w:szCs w:val="24"/>
              </w:rPr>
            </w:pPr>
            <w:r>
              <w:rPr>
                <w:rFonts w:ascii="宋体" w:hAnsi="宋体" w:cs="宋体" w:hint="eastAsia"/>
                <w:b/>
                <w:bCs/>
                <w:sz w:val="24"/>
                <w:szCs w:val="24"/>
              </w:rPr>
              <w:t>数量</w:t>
            </w:r>
          </w:p>
        </w:tc>
        <w:tc>
          <w:tcPr>
            <w:tcW w:w="708" w:type="dxa"/>
            <w:shd w:val="clear" w:color="000000" w:fill="FFFFFF"/>
            <w:vAlign w:val="center"/>
          </w:tcPr>
          <w:p w:rsidR="00BF751C" w:rsidRDefault="00BF751C" w:rsidP="00D5169A">
            <w:pPr>
              <w:jc w:val="center"/>
              <w:rPr>
                <w:rFonts w:ascii="宋体" w:hAnsi="宋体" w:cs="宋体"/>
                <w:b/>
                <w:bCs/>
                <w:sz w:val="24"/>
                <w:szCs w:val="24"/>
              </w:rPr>
            </w:pPr>
            <w:r>
              <w:rPr>
                <w:rFonts w:ascii="宋体" w:hAnsi="宋体" w:cs="宋体" w:hint="eastAsia"/>
                <w:b/>
                <w:bCs/>
                <w:sz w:val="24"/>
                <w:szCs w:val="24"/>
              </w:rPr>
              <w:t>单位</w:t>
            </w:r>
          </w:p>
        </w:tc>
      </w:tr>
      <w:tr w:rsidR="00BF751C" w:rsidTr="00D5169A">
        <w:trPr>
          <w:trHeight w:val="556"/>
          <w:jc w:val="center"/>
        </w:trPr>
        <w:tc>
          <w:tcPr>
            <w:tcW w:w="737" w:type="dxa"/>
            <w:shd w:val="clear" w:color="000000" w:fill="FFFFFF"/>
            <w:vAlign w:val="center"/>
          </w:tcPr>
          <w:p w:rsidR="00BF751C" w:rsidRDefault="00BF751C" w:rsidP="00D5169A">
            <w:pPr>
              <w:jc w:val="center"/>
              <w:rPr>
                <w:rFonts w:ascii="宋体" w:hAnsi="宋体" w:cs="宋体"/>
                <w:sz w:val="24"/>
                <w:szCs w:val="24"/>
              </w:rPr>
            </w:pPr>
            <w:r>
              <w:rPr>
                <w:rFonts w:ascii="宋体" w:hAnsi="宋体" w:cs="宋体" w:hint="eastAsia"/>
                <w:sz w:val="24"/>
                <w:szCs w:val="24"/>
              </w:rPr>
              <w:t>1</w:t>
            </w:r>
          </w:p>
        </w:tc>
        <w:tc>
          <w:tcPr>
            <w:tcW w:w="7204" w:type="dxa"/>
            <w:shd w:val="clear" w:color="000000" w:fill="FFFFFF"/>
            <w:vAlign w:val="center"/>
          </w:tcPr>
          <w:p w:rsidR="00BF751C" w:rsidRDefault="00BF751C" w:rsidP="00D5169A">
            <w:pPr>
              <w:jc w:val="center"/>
              <w:rPr>
                <w:rFonts w:ascii="宋体" w:hAnsi="宋体" w:cs="宋体"/>
                <w:sz w:val="24"/>
                <w:szCs w:val="24"/>
              </w:rPr>
            </w:pPr>
            <w:r>
              <w:rPr>
                <w:rFonts w:ascii="宋体" w:hAnsi="宋体" w:cs="宋体" w:hint="eastAsia"/>
                <w:sz w:val="24"/>
                <w:szCs w:val="24"/>
              </w:rPr>
              <w:t>云南省中西医结合医院一楼门诊区域装修改造</w:t>
            </w:r>
          </w:p>
        </w:tc>
        <w:tc>
          <w:tcPr>
            <w:tcW w:w="812" w:type="dxa"/>
            <w:shd w:val="clear" w:color="000000" w:fill="FFFFFF"/>
            <w:vAlign w:val="center"/>
          </w:tcPr>
          <w:p w:rsidR="00BF751C" w:rsidRDefault="00BF751C" w:rsidP="00D5169A">
            <w:pPr>
              <w:jc w:val="center"/>
              <w:rPr>
                <w:rFonts w:ascii="宋体" w:hAnsi="宋体" w:cs="宋体"/>
                <w:sz w:val="24"/>
                <w:szCs w:val="24"/>
              </w:rPr>
            </w:pPr>
            <w:r>
              <w:rPr>
                <w:rFonts w:ascii="宋体" w:hAnsi="宋体" w:cs="宋体" w:hint="eastAsia"/>
                <w:sz w:val="24"/>
                <w:szCs w:val="24"/>
              </w:rPr>
              <w:t>1</w:t>
            </w:r>
          </w:p>
        </w:tc>
        <w:tc>
          <w:tcPr>
            <w:tcW w:w="708" w:type="dxa"/>
            <w:shd w:val="clear" w:color="000000" w:fill="FFFFFF"/>
            <w:vAlign w:val="center"/>
          </w:tcPr>
          <w:p w:rsidR="00BF751C" w:rsidRDefault="00BF751C" w:rsidP="00D5169A">
            <w:pPr>
              <w:jc w:val="center"/>
              <w:rPr>
                <w:rFonts w:ascii="宋体" w:hAnsi="宋体" w:cs="宋体"/>
                <w:sz w:val="24"/>
                <w:szCs w:val="24"/>
              </w:rPr>
            </w:pPr>
            <w:r>
              <w:rPr>
                <w:rFonts w:hAnsi="宋体" w:cs="宋体" w:hint="eastAsia"/>
                <w:sz w:val="24"/>
                <w:szCs w:val="24"/>
              </w:rPr>
              <w:t>项</w:t>
            </w:r>
          </w:p>
        </w:tc>
      </w:tr>
    </w:tbl>
    <w:p w:rsidR="00BF751C" w:rsidRDefault="00BF751C" w:rsidP="00BF751C">
      <w:pPr>
        <w:spacing w:line="360" w:lineRule="auto"/>
        <w:ind w:firstLineChars="200" w:firstLine="480"/>
        <w:rPr>
          <w:rFonts w:ascii="宋体" w:hAnsi="宋体" w:cs="宋体"/>
          <w:sz w:val="24"/>
          <w:szCs w:val="24"/>
        </w:rPr>
      </w:pPr>
      <w:r>
        <w:rPr>
          <w:rFonts w:ascii="宋体" w:hAnsi="宋体" w:cs="宋体" w:hint="eastAsia"/>
          <w:sz w:val="24"/>
          <w:szCs w:val="24"/>
        </w:rPr>
        <w:t>注：云南省中西医结合医院一楼门诊区域装修改造所涉及的材料及施工，供应商应按工程量清单进行实施。本项目共一个标段，供应商须对本项目所有内容进行完整报价，不得缺项、漏项，否则按无效响应处理。</w:t>
      </w:r>
    </w:p>
    <w:p w:rsidR="00BF751C" w:rsidRDefault="00BF751C" w:rsidP="00BF751C">
      <w:pPr>
        <w:pStyle w:val="a0"/>
        <w:spacing w:line="360" w:lineRule="auto"/>
        <w:ind w:firstLineChars="200" w:firstLine="480"/>
        <w:rPr>
          <w:rFonts w:hAnsi="宋体" w:cs="宋体"/>
          <w:sz w:val="24"/>
          <w:szCs w:val="24"/>
        </w:rPr>
      </w:pPr>
      <w:r>
        <w:rPr>
          <w:rFonts w:hAnsi="宋体" w:cs="宋体" w:hint="eastAsia"/>
          <w:sz w:val="24"/>
          <w:szCs w:val="24"/>
        </w:rPr>
        <w:t>5.2质量要求：符合国家相关规定并一次性验收合格。</w:t>
      </w:r>
    </w:p>
    <w:p w:rsidR="00BF751C" w:rsidRDefault="00BF751C" w:rsidP="00BF751C">
      <w:pPr>
        <w:spacing w:line="360" w:lineRule="auto"/>
        <w:ind w:firstLineChars="200" w:firstLine="480"/>
        <w:rPr>
          <w:rFonts w:ascii="宋体" w:hAnsi="宋体" w:cs="宋体" w:hint="eastAsia"/>
          <w:sz w:val="24"/>
          <w:szCs w:val="24"/>
          <w:u w:val="single"/>
        </w:rPr>
      </w:pPr>
      <w:r w:rsidRPr="001C2910">
        <w:rPr>
          <w:rFonts w:ascii="宋体" w:hAnsi="宋体" w:cs="宋体" w:hint="eastAsia"/>
          <w:sz w:val="24"/>
          <w:szCs w:val="24"/>
        </w:rPr>
        <w:t xml:space="preserve">5.3工期： </w:t>
      </w:r>
      <w:r w:rsidRPr="001C2910">
        <w:rPr>
          <w:rFonts w:ascii="宋体" w:hAnsi="宋体" w:cs="宋体"/>
          <w:sz w:val="24"/>
          <w:szCs w:val="24"/>
        </w:rPr>
        <w:t>45</w:t>
      </w:r>
      <w:r w:rsidRPr="001C2910">
        <w:rPr>
          <w:rFonts w:ascii="宋体" w:hAnsi="宋体" w:cs="宋体" w:hint="eastAsia"/>
          <w:sz w:val="24"/>
          <w:szCs w:val="24"/>
        </w:rPr>
        <w:t>天。</w:t>
      </w:r>
    </w:p>
    <w:p w:rsidR="00BF751C" w:rsidRDefault="00BF751C" w:rsidP="00BF751C">
      <w:pPr>
        <w:spacing w:line="360" w:lineRule="auto"/>
        <w:ind w:firstLineChars="200" w:firstLine="480"/>
        <w:rPr>
          <w:rFonts w:ascii="宋体" w:hAnsi="宋体" w:cs="宋体" w:hint="eastAsia"/>
          <w:sz w:val="24"/>
          <w:szCs w:val="24"/>
          <w:u w:val="single"/>
        </w:rPr>
      </w:pPr>
      <w:r>
        <w:rPr>
          <w:rFonts w:ascii="宋体" w:hAnsi="宋体" w:cs="宋体" w:hint="eastAsia"/>
          <w:sz w:val="24"/>
          <w:szCs w:val="24"/>
        </w:rPr>
        <w:t>6.合同履行期限：2022年。</w:t>
      </w:r>
    </w:p>
    <w:p w:rsidR="00BF751C" w:rsidRDefault="00BF751C" w:rsidP="00BF751C">
      <w:pPr>
        <w:spacing w:line="360" w:lineRule="auto"/>
        <w:ind w:firstLineChars="200" w:firstLine="480"/>
        <w:rPr>
          <w:rFonts w:ascii="宋体" w:hAnsi="宋体" w:cs="宋体" w:hint="eastAsia"/>
          <w:sz w:val="24"/>
          <w:szCs w:val="24"/>
        </w:rPr>
      </w:pPr>
      <w:r>
        <w:rPr>
          <w:rFonts w:ascii="宋体" w:hAnsi="宋体" w:cs="宋体" w:hint="eastAsia"/>
          <w:sz w:val="24"/>
          <w:szCs w:val="24"/>
        </w:rPr>
        <w:t>7.本项目不接受联合体。</w:t>
      </w:r>
    </w:p>
    <w:p w:rsidR="00BF751C" w:rsidRPr="00075531" w:rsidRDefault="00BF751C" w:rsidP="00BF751C">
      <w:pPr>
        <w:pStyle w:val="2"/>
        <w:keepNext w:val="0"/>
        <w:keepLines w:val="0"/>
        <w:spacing w:before="0" w:after="0" w:line="360" w:lineRule="auto"/>
        <w:rPr>
          <w:rFonts w:ascii="宋体" w:eastAsia="宋体" w:hAnsi="宋体" w:cs="宋体" w:hint="eastAsia"/>
          <w:sz w:val="24"/>
          <w:szCs w:val="24"/>
        </w:rPr>
      </w:pPr>
      <w:bookmarkStart w:id="11" w:name="_Toc16743"/>
      <w:bookmarkStart w:id="12" w:name="_Toc13415"/>
      <w:bookmarkStart w:id="13" w:name="_Toc28359090"/>
      <w:bookmarkStart w:id="14" w:name="_Toc35393799"/>
      <w:bookmarkStart w:id="15" w:name="_Toc26489"/>
      <w:bookmarkStart w:id="16" w:name="_Toc29624"/>
      <w:bookmarkStart w:id="17" w:name="_Toc35393630"/>
      <w:bookmarkStart w:id="18" w:name="_Toc28359013"/>
      <w:bookmarkStart w:id="19" w:name="_Toc89352534"/>
      <w:r w:rsidRPr="00075531">
        <w:rPr>
          <w:rFonts w:ascii="宋体" w:eastAsia="宋体" w:hAnsi="宋体" w:cs="宋体" w:hint="eastAsia"/>
          <w:sz w:val="24"/>
          <w:szCs w:val="24"/>
        </w:rPr>
        <w:t>二、申请人的资格要求：</w:t>
      </w:r>
      <w:bookmarkEnd w:id="11"/>
      <w:bookmarkEnd w:id="12"/>
      <w:bookmarkEnd w:id="13"/>
      <w:bookmarkEnd w:id="14"/>
      <w:bookmarkEnd w:id="15"/>
      <w:bookmarkEnd w:id="16"/>
      <w:bookmarkEnd w:id="17"/>
      <w:bookmarkEnd w:id="18"/>
      <w:bookmarkEnd w:id="19"/>
    </w:p>
    <w:p w:rsidR="00BF751C" w:rsidRDefault="00BF751C" w:rsidP="00BF751C">
      <w:pPr>
        <w:spacing w:line="360" w:lineRule="auto"/>
        <w:ind w:firstLineChars="200" w:firstLine="480"/>
        <w:rPr>
          <w:rFonts w:ascii="宋体" w:hAnsi="宋体" w:cs="宋体" w:hint="eastAsia"/>
          <w:sz w:val="24"/>
          <w:szCs w:val="24"/>
        </w:rPr>
      </w:pPr>
      <w:r>
        <w:rPr>
          <w:rFonts w:ascii="宋体" w:hAnsi="宋体" w:cs="宋体" w:hint="eastAsia"/>
          <w:sz w:val="24"/>
          <w:szCs w:val="24"/>
        </w:rPr>
        <w:t>1.满足《中华人民共和国政府采购法》第二十二条规定：</w:t>
      </w:r>
    </w:p>
    <w:p w:rsidR="00BF751C" w:rsidRPr="00451909" w:rsidRDefault="00BF751C" w:rsidP="00BF751C">
      <w:pPr>
        <w:widowControl w:val="0"/>
        <w:spacing w:line="360" w:lineRule="auto"/>
        <w:ind w:firstLineChars="200" w:firstLine="480"/>
        <w:jc w:val="both"/>
        <w:rPr>
          <w:rFonts w:ascii="宋体" w:hAnsi="宋体" w:cs="宋体" w:hint="eastAsia"/>
          <w:kern w:val="2"/>
          <w:sz w:val="24"/>
          <w:szCs w:val="24"/>
          <w:lang w:bidi="ar"/>
        </w:rPr>
      </w:pPr>
      <w:r>
        <w:rPr>
          <w:rFonts w:ascii="宋体" w:hAnsi="宋体" w:cs="宋体" w:hint="eastAsia"/>
          <w:kern w:val="2"/>
          <w:sz w:val="24"/>
          <w:szCs w:val="24"/>
          <w:lang w:bidi="ar"/>
        </w:rPr>
        <w:t>1.1具有独立承担民事责任的能力，提供法人或者其他组织的营业</w:t>
      </w:r>
      <w:r w:rsidRPr="00451909">
        <w:rPr>
          <w:rFonts w:ascii="宋体" w:hAnsi="宋体" w:cs="宋体" w:hint="eastAsia"/>
          <w:kern w:val="2"/>
          <w:sz w:val="24"/>
          <w:szCs w:val="24"/>
          <w:lang w:bidi="ar"/>
        </w:rPr>
        <w:t>执照等证明文件。</w:t>
      </w:r>
    </w:p>
    <w:p w:rsidR="00BF751C" w:rsidRDefault="00BF751C" w:rsidP="00BF751C">
      <w:pPr>
        <w:widowControl w:val="0"/>
        <w:spacing w:line="360" w:lineRule="auto"/>
        <w:ind w:firstLineChars="200" w:firstLine="480"/>
        <w:jc w:val="both"/>
        <w:rPr>
          <w:rFonts w:ascii="宋体" w:hAnsi="宋体" w:cs="宋体" w:hint="eastAsia"/>
          <w:kern w:val="2"/>
          <w:sz w:val="24"/>
          <w:szCs w:val="24"/>
          <w:lang w:bidi="ar"/>
        </w:rPr>
      </w:pPr>
      <w:r>
        <w:rPr>
          <w:rFonts w:ascii="宋体" w:hAnsi="宋体" w:cs="宋体" w:hint="eastAsia"/>
          <w:kern w:val="2"/>
          <w:sz w:val="24"/>
          <w:szCs w:val="24"/>
          <w:lang w:bidi="ar"/>
        </w:rPr>
        <w:t>1.2具有良好的商业信誉和健全的财务会计制度，提供2020年经审计的财务报告(包</w:t>
      </w:r>
      <w:r>
        <w:rPr>
          <w:rFonts w:ascii="宋体" w:hAnsi="宋体" w:cs="宋体" w:hint="eastAsia"/>
          <w:kern w:val="2"/>
          <w:sz w:val="24"/>
          <w:szCs w:val="24"/>
          <w:lang w:bidi="ar"/>
        </w:rPr>
        <w:lastRenderedPageBreak/>
        <w:t>括资产负债表、利润表、现金流量表、所有者权益变动表及其附注)，成立不满</w:t>
      </w:r>
      <w:r w:rsidRPr="00BD5589">
        <w:rPr>
          <w:rFonts w:ascii="宋体" w:hAnsi="宋体" w:cs="宋体" w:hint="eastAsia"/>
          <w:kern w:val="2"/>
          <w:sz w:val="24"/>
          <w:szCs w:val="24"/>
          <w:lang w:bidi="ar"/>
        </w:rPr>
        <w:t>1</w:t>
      </w:r>
      <w:r>
        <w:rPr>
          <w:rFonts w:ascii="宋体" w:hAnsi="宋体" w:cs="宋体" w:hint="eastAsia"/>
          <w:kern w:val="2"/>
          <w:sz w:val="24"/>
          <w:szCs w:val="24"/>
          <w:lang w:bidi="ar"/>
        </w:rPr>
        <w:t>年的供应商提供自成立</w:t>
      </w:r>
      <w:proofErr w:type="gramStart"/>
      <w:r>
        <w:rPr>
          <w:rFonts w:ascii="宋体" w:hAnsi="宋体" w:cs="宋体" w:hint="eastAsia"/>
          <w:kern w:val="2"/>
          <w:sz w:val="24"/>
          <w:szCs w:val="24"/>
          <w:lang w:bidi="ar"/>
        </w:rPr>
        <w:t>至今经</w:t>
      </w:r>
      <w:proofErr w:type="gramEnd"/>
      <w:r>
        <w:rPr>
          <w:rFonts w:ascii="宋体" w:hAnsi="宋体" w:cs="宋体" w:hint="eastAsia"/>
          <w:kern w:val="2"/>
          <w:sz w:val="24"/>
          <w:szCs w:val="24"/>
          <w:lang w:bidi="ar"/>
        </w:rPr>
        <w:t>审计的财务报告（包括资产负债表、利润表、现金流量表、所有者权益变动表及其附注)；</w:t>
      </w:r>
      <w:r>
        <w:rPr>
          <w:rFonts w:hAnsi="宋体" w:cs="宋体" w:hint="eastAsia"/>
          <w:kern w:val="2"/>
          <w:sz w:val="24"/>
          <w:szCs w:val="24"/>
          <w:lang w:bidi="ar"/>
        </w:rPr>
        <w:t>或提供自响应文件提交截止时间前三个月内基本开户银行出具的资信证明</w:t>
      </w:r>
      <w:r>
        <w:rPr>
          <w:rFonts w:ascii="宋体" w:hAnsi="宋体" w:cs="宋体" w:hint="eastAsia"/>
          <w:kern w:val="2"/>
          <w:sz w:val="24"/>
          <w:szCs w:val="24"/>
          <w:lang w:bidi="ar"/>
        </w:rPr>
        <w:t>。</w:t>
      </w:r>
    </w:p>
    <w:p w:rsidR="00BF751C" w:rsidRDefault="00BF751C" w:rsidP="00BF751C">
      <w:pPr>
        <w:widowControl w:val="0"/>
        <w:spacing w:line="360" w:lineRule="auto"/>
        <w:ind w:firstLineChars="200" w:firstLine="480"/>
        <w:jc w:val="both"/>
        <w:rPr>
          <w:rFonts w:ascii="宋体" w:hAnsi="宋体" w:cs="宋体" w:hint="eastAsia"/>
          <w:sz w:val="24"/>
          <w:szCs w:val="24"/>
        </w:rPr>
      </w:pPr>
      <w:r>
        <w:rPr>
          <w:rFonts w:ascii="宋体" w:hAnsi="宋体" w:cs="宋体" w:hint="eastAsia"/>
          <w:kern w:val="2"/>
          <w:sz w:val="24"/>
          <w:szCs w:val="24"/>
          <w:lang w:bidi="ar"/>
        </w:rPr>
        <w:t>1.3具有履行合同所必需的设备和专业技术能力，</w:t>
      </w:r>
      <w:r>
        <w:rPr>
          <w:rFonts w:ascii="宋体" w:hAnsi="宋体" w:cs="宋体" w:hint="eastAsia"/>
          <w:sz w:val="24"/>
          <w:szCs w:val="24"/>
        </w:rPr>
        <w:t>提供具备履行合同所必需的设备和专业技术能力的证明材料。</w:t>
      </w:r>
    </w:p>
    <w:p w:rsidR="00BF751C" w:rsidRDefault="00BF751C" w:rsidP="00BF751C">
      <w:pPr>
        <w:spacing w:line="360" w:lineRule="auto"/>
        <w:ind w:firstLineChars="200" w:firstLine="480"/>
        <w:jc w:val="both"/>
        <w:rPr>
          <w:rFonts w:ascii="宋体" w:hAnsi="宋体" w:cs="宋体" w:hint="eastAsia"/>
          <w:kern w:val="2"/>
          <w:sz w:val="24"/>
          <w:szCs w:val="24"/>
          <w:lang w:bidi="ar"/>
        </w:rPr>
      </w:pPr>
      <w:r>
        <w:rPr>
          <w:rFonts w:ascii="宋体" w:hAnsi="宋体" w:cs="宋体" w:hint="eastAsia"/>
          <w:kern w:val="2"/>
          <w:sz w:val="24"/>
          <w:szCs w:val="24"/>
          <w:lang w:bidi="ar"/>
        </w:rPr>
        <w:t>1.4有依法缴纳税收和社会保障资金的良好记录，</w:t>
      </w:r>
      <w:r>
        <w:rPr>
          <w:rFonts w:ascii="宋体" w:hAnsi="宋体" w:cs="宋体" w:hint="eastAsia"/>
          <w:sz w:val="24"/>
          <w:szCs w:val="24"/>
        </w:rPr>
        <w:t>提供近6个月（</w:t>
      </w:r>
      <w:r w:rsidRPr="0009299C">
        <w:rPr>
          <w:rFonts w:ascii="宋体" w:hAnsi="宋体" w:cs="宋体" w:hint="eastAsia"/>
          <w:sz w:val="24"/>
          <w:szCs w:val="24"/>
        </w:rPr>
        <w:t>2021年6月</w:t>
      </w:r>
      <w:r>
        <w:rPr>
          <w:rFonts w:ascii="宋体" w:hAnsi="宋体" w:cs="宋体" w:hint="eastAsia"/>
          <w:sz w:val="24"/>
          <w:szCs w:val="24"/>
        </w:rPr>
        <w:t>至今）任意</w:t>
      </w:r>
      <w:r w:rsidRPr="0009299C">
        <w:rPr>
          <w:rFonts w:ascii="宋体" w:hAnsi="宋体" w:cs="宋体" w:hint="eastAsia"/>
          <w:sz w:val="24"/>
          <w:szCs w:val="24"/>
        </w:rPr>
        <w:t>3</w:t>
      </w:r>
      <w:r>
        <w:rPr>
          <w:rFonts w:ascii="宋体" w:hAnsi="宋体" w:cs="宋体" w:hint="eastAsia"/>
          <w:sz w:val="24"/>
          <w:szCs w:val="24"/>
        </w:rPr>
        <w:t>个月依法缴纳税收和缴纳社会保障资金的证明(成立未满</w:t>
      </w:r>
      <w:r w:rsidRPr="0009299C">
        <w:rPr>
          <w:rFonts w:ascii="宋体" w:hAnsi="宋体" w:cs="宋体" w:hint="eastAsia"/>
          <w:sz w:val="24"/>
          <w:szCs w:val="24"/>
        </w:rPr>
        <w:t>3</w:t>
      </w:r>
      <w:r>
        <w:rPr>
          <w:rFonts w:ascii="宋体" w:hAnsi="宋体" w:cs="宋体" w:hint="eastAsia"/>
          <w:sz w:val="24"/>
          <w:szCs w:val="24"/>
        </w:rPr>
        <w:t>个月的提供成立以来的税收和社会保障资金缴纳凭据；依法免税或不需要缴纳社会保障资金的供应商，应提供相应文件证明其依法免税或不需要缴纳社会保障资金)。</w:t>
      </w:r>
    </w:p>
    <w:p w:rsidR="00BF751C" w:rsidRDefault="00BF751C" w:rsidP="00BF751C">
      <w:pPr>
        <w:spacing w:line="360" w:lineRule="auto"/>
        <w:ind w:firstLineChars="200" w:firstLine="480"/>
        <w:jc w:val="both"/>
        <w:rPr>
          <w:rFonts w:ascii="宋体" w:hAnsi="宋体" w:cs="宋体" w:hint="eastAsia"/>
          <w:sz w:val="24"/>
          <w:szCs w:val="24"/>
        </w:rPr>
      </w:pPr>
      <w:r>
        <w:rPr>
          <w:rFonts w:ascii="宋体" w:hAnsi="宋体" w:cs="宋体" w:hint="eastAsia"/>
          <w:sz w:val="24"/>
          <w:szCs w:val="24"/>
        </w:rPr>
        <w:t>1.5参加政府采购活动前三年内，在经营活动中没有重大违法记录。提供参加政府采购活动前三年内在经营活动中没有重大违法记录的书面声明。</w:t>
      </w:r>
    </w:p>
    <w:p w:rsidR="00BF751C" w:rsidRDefault="00BF751C" w:rsidP="00BF751C">
      <w:pPr>
        <w:spacing w:line="360" w:lineRule="auto"/>
        <w:ind w:firstLine="465"/>
        <w:rPr>
          <w:rFonts w:ascii="宋体" w:hAnsi="宋体" w:cs="宋体" w:hint="eastAsia"/>
          <w:sz w:val="24"/>
          <w:szCs w:val="24"/>
        </w:rPr>
      </w:pPr>
      <w:r>
        <w:rPr>
          <w:rFonts w:ascii="宋体" w:hAnsi="宋体" w:cs="宋体" w:hint="eastAsia"/>
          <w:sz w:val="24"/>
          <w:szCs w:val="24"/>
        </w:rPr>
        <w:t>1.6法律、行政法规规定的其他条件。</w:t>
      </w:r>
    </w:p>
    <w:p w:rsidR="00BF751C" w:rsidRDefault="00BF751C" w:rsidP="00BF751C">
      <w:pPr>
        <w:pStyle w:val="a7"/>
        <w:ind w:firstLine="465"/>
        <w:rPr>
          <w:rFonts w:ascii="宋体" w:hAnsi="宋体" w:cs="宋体" w:hint="eastAsia"/>
          <w:kern w:val="0"/>
          <w:sz w:val="24"/>
        </w:rPr>
      </w:pPr>
      <w:r>
        <w:rPr>
          <w:rFonts w:ascii="宋体" w:hAnsi="宋体" w:cs="宋体" w:hint="eastAsia"/>
          <w:kern w:val="0"/>
          <w:sz w:val="24"/>
        </w:rPr>
        <w:t>1.6.1 单位负责人为同一人或者存在直接控股、管理关系的不同供应商，不得参加同一合同项下的政府采购活动。</w:t>
      </w:r>
    </w:p>
    <w:p w:rsidR="00BF751C" w:rsidRDefault="00BF751C" w:rsidP="00BF751C">
      <w:pPr>
        <w:pStyle w:val="a7"/>
        <w:ind w:firstLine="465"/>
        <w:rPr>
          <w:rFonts w:ascii="宋体" w:hAnsi="宋体" w:cs="宋体" w:hint="eastAsia"/>
          <w:kern w:val="0"/>
          <w:sz w:val="24"/>
        </w:rPr>
      </w:pPr>
      <w:r>
        <w:rPr>
          <w:rFonts w:ascii="宋体" w:hAnsi="宋体" w:cs="宋体" w:hint="eastAsia"/>
          <w:kern w:val="0"/>
          <w:sz w:val="24"/>
        </w:rPr>
        <w:t>为采购项目提供整体设计、规范编制或者项目管理、监理、检测等服务的供应商，不得再参加该采购项目的其他采购活动。</w:t>
      </w:r>
    </w:p>
    <w:p w:rsidR="00BF751C" w:rsidRDefault="00BF751C" w:rsidP="00BF751C">
      <w:pPr>
        <w:pStyle w:val="a7"/>
        <w:ind w:firstLine="465"/>
        <w:rPr>
          <w:rFonts w:ascii="宋体" w:hAnsi="宋体" w:cs="宋体" w:hint="eastAsia"/>
          <w:kern w:val="0"/>
          <w:sz w:val="24"/>
        </w:rPr>
      </w:pPr>
      <w:r>
        <w:rPr>
          <w:rFonts w:ascii="宋体" w:hAnsi="宋体" w:cs="宋体" w:hint="eastAsia"/>
          <w:kern w:val="0"/>
          <w:sz w:val="24"/>
        </w:rPr>
        <w:t>1.6.2供应商应在“信用中国”网站(www.creditchina.gov.cn)未被列入失信被执行人记录、重大税收违法案件当事人名单且在中国政府采购网(www.ccgp.gov.cn)没有政府采购严重违法失信行为记录。</w:t>
      </w:r>
    </w:p>
    <w:p w:rsidR="00BF751C" w:rsidRDefault="00BF751C" w:rsidP="00BF751C">
      <w:pPr>
        <w:spacing w:line="360" w:lineRule="auto"/>
        <w:ind w:firstLineChars="200" w:firstLine="480"/>
        <w:rPr>
          <w:rFonts w:ascii="宋体" w:hAnsi="宋体" w:cs="宋体" w:hint="eastAsia"/>
          <w:sz w:val="24"/>
          <w:szCs w:val="24"/>
          <w:u w:val="single"/>
        </w:rPr>
      </w:pPr>
      <w:bookmarkStart w:id="20" w:name="_Toc28359091"/>
      <w:bookmarkStart w:id="21" w:name="_Toc28359014"/>
      <w:r>
        <w:rPr>
          <w:rFonts w:ascii="宋体" w:hAnsi="宋体" w:cs="宋体" w:hint="eastAsia"/>
          <w:sz w:val="24"/>
          <w:szCs w:val="24"/>
        </w:rPr>
        <w:t>2.落实政府采购政策需满足的资格要求：无。</w:t>
      </w:r>
    </w:p>
    <w:p w:rsidR="00BF751C" w:rsidRDefault="00BF751C" w:rsidP="00BF751C">
      <w:pPr>
        <w:spacing w:line="360" w:lineRule="auto"/>
        <w:ind w:firstLineChars="200" w:firstLine="480"/>
        <w:rPr>
          <w:rFonts w:ascii="宋体" w:hAnsi="宋体" w:cs="宋体" w:hint="eastAsia"/>
          <w:sz w:val="24"/>
          <w:szCs w:val="24"/>
          <w:u w:val="single"/>
        </w:rPr>
      </w:pPr>
      <w:r>
        <w:rPr>
          <w:rFonts w:ascii="宋体" w:hAnsi="宋体" w:cs="宋体" w:hint="eastAsia"/>
          <w:sz w:val="24"/>
          <w:szCs w:val="24"/>
        </w:rPr>
        <w:t>3.本项目的特定资格要求：</w:t>
      </w:r>
    </w:p>
    <w:p w:rsidR="00BF751C" w:rsidRDefault="00BF751C" w:rsidP="00BF751C">
      <w:pPr>
        <w:spacing w:line="360" w:lineRule="auto"/>
        <w:ind w:firstLineChars="200" w:firstLine="480"/>
        <w:rPr>
          <w:rFonts w:ascii="宋体" w:hAnsi="宋体"/>
          <w:color w:val="000000"/>
          <w:sz w:val="24"/>
          <w:szCs w:val="24"/>
        </w:rPr>
      </w:pPr>
      <w:r>
        <w:rPr>
          <w:rFonts w:ascii="宋体" w:hAnsi="宋体" w:hint="eastAsia"/>
          <w:color w:val="000000"/>
          <w:sz w:val="24"/>
          <w:szCs w:val="24"/>
        </w:rPr>
        <w:t>3.1具备建设行政主管部门颁发的建筑工程施工总承包叁级及以上资质或建筑装修装饰工程专业承包贰级及以上资质，且具有有效的安全生产许可证。</w:t>
      </w:r>
    </w:p>
    <w:p w:rsidR="00BF751C" w:rsidRDefault="00BF751C" w:rsidP="00BF751C">
      <w:pPr>
        <w:spacing w:line="360" w:lineRule="auto"/>
        <w:ind w:firstLineChars="200" w:firstLine="480"/>
        <w:rPr>
          <w:rFonts w:ascii="宋体" w:hAnsi="宋体"/>
          <w:color w:val="000000"/>
          <w:sz w:val="24"/>
          <w:szCs w:val="24"/>
        </w:rPr>
      </w:pPr>
      <w:r>
        <w:rPr>
          <w:rFonts w:ascii="宋体" w:hAnsi="宋体" w:hint="eastAsia"/>
          <w:color w:val="000000"/>
          <w:sz w:val="24"/>
          <w:szCs w:val="24"/>
        </w:rPr>
        <w:t>3.2项目经理具备建设行政主管部门核发的二级及以上注册建造师资格（专业为建筑工程专业，必须注册在本公司），且具有有效的安全生产考核证书，拟派往本项目的项目负责人目前无在建工程（提供承诺书原件加盖供应商公章）。</w:t>
      </w:r>
    </w:p>
    <w:p w:rsidR="00BF751C" w:rsidRPr="004F6245" w:rsidRDefault="00BF751C" w:rsidP="00BF751C">
      <w:pPr>
        <w:pStyle w:val="a0"/>
        <w:spacing w:line="360" w:lineRule="auto"/>
        <w:ind w:firstLineChars="200" w:firstLine="480"/>
        <w:rPr>
          <w:rFonts w:hAnsi="宋体" w:hint="eastAsia"/>
          <w:color w:val="000000"/>
          <w:sz w:val="24"/>
          <w:szCs w:val="24"/>
        </w:rPr>
      </w:pPr>
      <w:r>
        <w:rPr>
          <w:rFonts w:hAnsi="宋体" w:hint="eastAsia"/>
          <w:color w:val="000000"/>
          <w:sz w:val="24"/>
          <w:szCs w:val="24"/>
        </w:rPr>
        <w:t>3.3本项目不</w:t>
      </w:r>
      <w:r w:rsidRPr="00433CA6">
        <w:rPr>
          <w:rFonts w:hAnsi="宋体" w:hint="eastAsia"/>
          <w:color w:val="000000"/>
          <w:sz w:val="24"/>
          <w:szCs w:val="24"/>
        </w:rPr>
        <w:t>接受</w:t>
      </w:r>
      <w:r w:rsidRPr="004F6245">
        <w:rPr>
          <w:rFonts w:hAnsi="宋体" w:hint="eastAsia"/>
          <w:color w:val="000000"/>
          <w:sz w:val="24"/>
          <w:szCs w:val="24"/>
        </w:rPr>
        <w:t>联合体磋商</w:t>
      </w:r>
      <w:r w:rsidRPr="00433CA6">
        <w:rPr>
          <w:rFonts w:hAnsi="宋体" w:hint="eastAsia"/>
          <w:color w:val="000000"/>
          <w:sz w:val="24"/>
          <w:szCs w:val="24"/>
        </w:rPr>
        <w:t>。</w:t>
      </w:r>
    </w:p>
    <w:p w:rsidR="00BF751C" w:rsidRPr="00075531" w:rsidRDefault="00BF751C" w:rsidP="00BF751C">
      <w:pPr>
        <w:pStyle w:val="2"/>
        <w:keepNext w:val="0"/>
        <w:keepLines w:val="0"/>
        <w:spacing w:before="0" w:after="0" w:line="360" w:lineRule="auto"/>
        <w:rPr>
          <w:rFonts w:ascii="宋体" w:eastAsia="宋体" w:hAnsi="宋体" w:cs="宋体" w:hint="eastAsia"/>
          <w:sz w:val="24"/>
          <w:szCs w:val="24"/>
        </w:rPr>
      </w:pPr>
      <w:bookmarkStart w:id="22" w:name="_Toc6342"/>
      <w:bookmarkStart w:id="23" w:name="_Toc35393800"/>
      <w:bookmarkStart w:id="24" w:name="_Toc35393631"/>
      <w:bookmarkStart w:id="25" w:name="_Toc32619"/>
      <w:bookmarkStart w:id="26" w:name="_Toc11310"/>
      <w:bookmarkStart w:id="27" w:name="_Toc9907"/>
      <w:bookmarkStart w:id="28" w:name="_Toc89352535"/>
      <w:r w:rsidRPr="00075531">
        <w:rPr>
          <w:rFonts w:ascii="宋体" w:eastAsia="宋体" w:hAnsi="宋体" w:cs="宋体" w:hint="eastAsia"/>
          <w:sz w:val="24"/>
          <w:szCs w:val="24"/>
        </w:rPr>
        <w:t>三、获取采购文件</w:t>
      </w:r>
      <w:bookmarkEnd w:id="20"/>
      <w:bookmarkEnd w:id="21"/>
      <w:bookmarkEnd w:id="22"/>
      <w:bookmarkEnd w:id="23"/>
      <w:bookmarkEnd w:id="24"/>
      <w:bookmarkEnd w:id="25"/>
      <w:bookmarkEnd w:id="26"/>
      <w:bookmarkEnd w:id="27"/>
      <w:bookmarkEnd w:id="28"/>
    </w:p>
    <w:p w:rsidR="00BF751C" w:rsidRDefault="00BF751C" w:rsidP="00BF751C">
      <w:pPr>
        <w:spacing w:line="360" w:lineRule="auto"/>
        <w:ind w:firstLine="540"/>
        <w:rPr>
          <w:rFonts w:ascii="宋体" w:hAnsi="宋体" w:cs="宋体" w:hint="eastAsia"/>
          <w:sz w:val="24"/>
          <w:szCs w:val="24"/>
        </w:rPr>
      </w:pPr>
      <w:r>
        <w:rPr>
          <w:rFonts w:ascii="宋体" w:hAnsi="宋体" w:cs="宋体" w:hint="eastAsia"/>
          <w:sz w:val="24"/>
          <w:szCs w:val="24"/>
        </w:rPr>
        <w:t>1.时间：</w:t>
      </w:r>
      <w:r>
        <w:rPr>
          <w:rFonts w:ascii="宋体" w:hAnsi="宋体" w:cs="宋体" w:hint="eastAsia"/>
          <w:sz w:val="24"/>
          <w:szCs w:val="24"/>
          <w:u w:val="single"/>
        </w:rPr>
        <w:t>2021年12月17日</w:t>
      </w:r>
      <w:r>
        <w:rPr>
          <w:rFonts w:ascii="宋体" w:hAnsi="宋体" w:cs="宋体" w:hint="eastAsia"/>
          <w:sz w:val="24"/>
          <w:szCs w:val="24"/>
        </w:rPr>
        <w:t>至</w:t>
      </w:r>
      <w:r>
        <w:rPr>
          <w:rFonts w:ascii="宋体" w:hAnsi="宋体" w:cs="宋体" w:hint="eastAsia"/>
          <w:sz w:val="24"/>
          <w:szCs w:val="24"/>
          <w:u w:val="single"/>
        </w:rPr>
        <w:t>2021年12月24日</w:t>
      </w:r>
      <w:r>
        <w:rPr>
          <w:rFonts w:ascii="宋体" w:hAnsi="宋体" w:cs="宋体" w:hint="eastAsia"/>
          <w:sz w:val="24"/>
          <w:szCs w:val="24"/>
        </w:rPr>
        <w:t>，每天上午</w:t>
      </w:r>
      <w:r>
        <w:rPr>
          <w:rFonts w:ascii="宋体" w:hAnsi="宋体" w:cs="宋体" w:hint="eastAsia"/>
          <w:sz w:val="24"/>
          <w:szCs w:val="24"/>
          <w:u w:val="single"/>
        </w:rPr>
        <w:t>8:30</w:t>
      </w:r>
      <w:r>
        <w:rPr>
          <w:rFonts w:ascii="宋体" w:hAnsi="宋体" w:cs="宋体" w:hint="eastAsia"/>
          <w:sz w:val="24"/>
          <w:szCs w:val="24"/>
        </w:rPr>
        <w:t>至</w:t>
      </w:r>
      <w:r>
        <w:rPr>
          <w:rFonts w:ascii="宋体" w:hAnsi="宋体" w:cs="宋体" w:hint="eastAsia"/>
          <w:sz w:val="24"/>
          <w:szCs w:val="24"/>
          <w:u w:val="single"/>
        </w:rPr>
        <w:t>12:00</w:t>
      </w:r>
      <w:r>
        <w:rPr>
          <w:rFonts w:ascii="宋体" w:hAnsi="宋体" w:cs="宋体" w:hint="eastAsia"/>
          <w:sz w:val="24"/>
          <w:szCs w:val="24"/>
        </w:rPr>
        <w:t>，下午</w:t>
      </w:r>
      <w:r>
        <w:rPr>
          <w:rFonts w:ascii="宋体" w:hAnsi="宋体" w:cs="宋体" w:hint="eastAsia"/>
          <w:sz w:val="24"/>
          <w:szCs w:val="24"/>
          <w:u w:val="single"/>
        </w:rPr>
        <w:t>13:30</w:t>
      </w:r>
      <w:r>
        <w:rPr>
          <w:rFonts w:ascii="宋体" w:hAnsi="宋体" w:cs="宋体" w:hint="eastAsia"/>
          <w:sz w:val="24"/>
          <w:szCs w:val="24"/>
        </w:rPr>
        <w:t>至</w:t>
      </w:r>
      <w:r>
        <w:rPr>
          <w:rFonts w:ascii="宋体" w:hAnsi="宋体" w:cs="宋体" w:hint="eastAsia"/>
          <w:sz w:val="24"/>
          <w:szCs w:val="24"/>
          <w:u w:val="single"/>
        </w:rPr>
        <w:t>17:30</w:t>
      </w:r>
      <w:r>
        <w:rPr>
          <w:rFonts w:ascii="宋体" w:hAnsi="宋体" w:cs="宋体" w:hint="eastAsia"/>
          <w:sz w:val="24"/>
          <w:szCs w:val="24"/>
        </w:rPr>
        <w:t>（北京时间，法定节假日除外 ）</w:t>
      </w:r>
    </w:p>
    <w:p w:rsidR="00BF751C" w:rsidRDefault="00BF751C" w:rsidP="00BF751C">
      <w:pPr>
        <w:pStyle w:val="a7"/>
        <w:tabs>
          <w:tab w:val="left" w:pos="4394"/>
          <w:tab w:val="left" w:pos="5990"/>
        </w:tabs>
        <w:spacing w:line="331" w:lineRule="auto"/>
        <w:ind w:left="100" w:right="152" w:firstLine="419"/>
        <w:jc w:val="both"/>
        <w:rPr>
          <w:rFonts w:ascii="宋体" w:hAnsi="宋体" w:cs="宋体" w:hint="eastAsia"/>
          <w:sz w:val="24"/>
          <w:lang w:bidi="ar"/>
        </w:rPr>
      </w:pPr>
      <w:r>
        <w:rPr>
          <w:rFonts w:ascii="宋体" w:hAnsi="宋体" w:cs="宋体" w:hint="eastAsia"/>
          <w:sz w:val="24"/>
          <w:lang w:bidi="ar"/>
        </w:rPr>
        <w:lastRenderedPageBreak/>
        <w:t>2.地点：</w:t>
      </w:r>
    </w:p>
    <w:p w:rsidR="00BF751C" w:rsidRDefault="00BF751C" w:rsidP="00BF751C">
      <w:pPr>
        <w:pStyle w:val="a7"/>
        <w:tabs>
          <w:tab w:val="left" w:pos="4394"/>
          <w:tab w:val="left" w:pos="5990"/>
        </w:tabs>
        <w:spacing w:line="331" w:lineRule="auto"/>
        <w:ind w:left="100" w:right="152" w:firstLine="419"/>
        <w:jc w:val="both"/>
        <w:rPr>
          <w:rFonts w:ascii="宋体" w:hAnsi="宋体" w:cs="宋体" w:hint="eastAsia"/>
          <w:kern w:val="0"/>
          <w:sz w:val="24"/>
        </w:rPr>
      </w:pPr>
      <w:r>
        <w:rPr>
          <w:rFonts w:ascii="宋体" w:hAnsi="宋体" w:cs="宋体" w:hint="eastAsia"/>
          <w:sz w:val="24"/>
          <w:lang w:bidi="ar"/>
        </w:rPr>
        <w:t>（1）</w:t>
      </w:r>
      <w:r>
        <w:rPr>
          <w:rFonts w:ascii="宋体" w:hAnsi="宋体" w:cs="宋体" w:hint="eastAsia"/>
          <w:kern w:val="0"/>
          <w:sz w:val="24"/>
        </w:rPr>
        <w:t>现场获取：云南省昆明市盘龙区联盟路与万宏路交汇处万宏嘉园</w:t>
      </w:r>
      <w:proofErr w:type="gramStart"/>
      <w:r>
        <w:rPr>
          <w:rFonts w:ascii="宋体" w:hAnsi="宋体" w:cs="宋体" w:hint="eastAsia"/>
          <w:kern w:val="0"/>
          <w:sz w:val="24"/>
        </w:rPr>
        <w:t>沣</w:t>
      </w:r>
      <w:proofErr w:type="gramEnd"/>
      <w:r>
        <w:rPr>
          <w:rFonts w:ascii="宋体" w:hAnsi="宋体" w:cs="宋体" w:hint="eastAsia"/>
          <w:kern w:val="0"/>
          <w:sz w:val="24"/>
        </w:rPr>
        <w:t>苑（地块三）B座15层（奥斯</w:t>
      </w:r>
      <w:proofErr w:type="gramStart"/>
      <w:r>
        <w:rPr>
          <w:rFonts w:ascii="宋体" w:hAnsi="宋体" w:cs="宋体" w:hint="eastAsia"/>
          <w:kern w:val="0"/>
          <w:sz w:val="24"/>
        </w:rPr>
        <w:t>迪</w:t>
      </w:r>
      <w:proofErr w:type="gramEnd"/>
      <w:r>
        <w:rPr>
          <w:rFonts w:ascii="宋体" w:hAnsi="宋体" w:cs="宋体" w:hint="eastAsia"/>
          <w:kern w:val="0"/>
          <w:sz w:val="24"/>
        </w:rPr>
        <w:t>商务中心B座15楼）前台</w:t>
      </w:r>
      <w:proofErr w:type="gramStart"/>
      <w:r>
        <w:rPr>
          <w:rFonts w:ascii="宋体" w:hAnsi="宋体" w:cs="宋体" w:hint="eastAsia"/>
          <w:sz w:val="24"/>
        </w:rPr>
        <w:t>持以下</w:t>
      </w:r>
      <w:proofErr w:type="gramEnd"/>
      <w:r>
        <w:rPr>
          <w:rFonts w:ascii="宋体" w:hAnsi="宋体" w:cs="宋体" w:hint="eastAsia"/>
          <w:sz w:val="24"/>
        </w:rPr>
        <w:t>资料获取竞争性磋商文件</w:t>
      </w:r>
      <w:r>
        <w:rPr>
          <w:rFonts w:ascii="宋体" w:hAnsi="宋体" w:cs="宋体" w:hint="eastAsia"/>
          <w:kern w:val="0"/>
          <w:sz w:val="24"/>
        </w:rPr>
        <w:t>：①供应商需在“云南木典采招投交易网(网址：https://www.e-czt.com/)”下载本项目的公告附件“文件获取登记表”填写并带至现场获取文件；②单位介绍信。</w:t>
      </w:r>
    </w:p>
    <w:p w:rsidR="00BF751C" w:rsidRDefault="00BF751C" w:rsidP="00BF751C">
      <w:pPr>
        <w:pStyle w:val="a7"/>
        <w:tabs>
          <w:tab w:val="left" w:pos="4394"/>
          <w:tab w:val="left" w:pos="5990"/>
        </w:tabs>
        <w:spacing w:line="331" w:lineRule="auto"/>
        <w:ind w:left="100" w:right="152" w:firstLine="419"/>
        <w:rPr>
          <w:rFonts w:ascii="宋体" w:hAnsi="宋体" w:cs="宋体" w:hint="eastAsia"/>
          <w:sz w:val="24"/>
          <w:highlight w:val="yellow"/>
        </w:rPr>
      </w:pPr>
      <w:r>
        <w:rPr>
          <w:rFonts w:ascii="宋体" w:hAnsi="宋体" w:hint="eastAsia"/>
          <w:sz w:val="24"/>
        </w:rPr>
        <w:t>（2）</w:t>
      </w:r>
      <w:r>
        <w:rPr>
          <w:rFonts w:ascii="宋体" w:hAnsi="宋体" w:cs="宋体" w:hint="eastAsia"/>
          <w:kern w:val="0"/>
          <w:sz w:val="24"/>
        </w:rPr>
        <w:t>网上获取：</w:t>
      </w:r>
      <w:r>
        <w:rPr>
          <w:rFonts w:ascii="宋体" w:hAnsi="宋体" w:hint="eastAsia"/>
          <w:sz w:val="24"/>
        </w:rPr>
        <w:t>云南</w:t>
      </w:r>
      <w:proofErr w:type="gramStart"/>
      <w:r>
        <w:rPr>
          <w:rFonts w:ascii="宋体" w:hAnsi="宋体" w:hint="eastAsia"/>
          <w:sz w:val="24"/>
        </w:rPr>
        <w:t>木典采招投交易</w:t>
      </w:r>
      <w:proofErr w:type="gramEnd"/>
      <w:r>
        <w:rPr>
          <w:rFonts w:ascii="宋体" w:hAnsi="宋体" w:hint="eastAsia"/>
          <w:sz w:val="24"/>
        </w:rPr>
        <w:t>网（网址：https://www.e-czt.com/），</w:t>
      </w:r>
      <w:r>
        <w:rPr>
          <w:rFonts w:ascii="宋体" w:hAnsi="宋体" w:cs="宋体" w:hint="eastAsia"/>
          <w:sz w:val="24"/>
        </w:rPr>
        <w:t>登录云南</w:t>
      </w:r>
      <w:proofErr w:type="gramStart"/>
      <w:r>
        <w:rPr>
          <w:rFonts w:ascii="宋体" w:hAnsi="宋体" w:cs="宋体" w:hint="eastAsia"/>
          <w:sz w:val="24"/>
        </w:rPr>
        <w:t>木典采招投交易</w:t>
      </w:r>
      <w:proofErr w:type="gramEnd"/>
      <w:r>
        <w:rPr>
          <w:rFonts w:ascii="宋体" w:hAnsi="宋体" w:cs="宋体" w:hint="eastAsia"/>
          <w:sz w:val="24"/>
        </w:rPr>
        <w:t>网（网址：https://www.e-czt.com/），凭企业数字证书（CA）在网上获取电子竞争性磋商文件及其它采购资料，云南</w:t>
      </w:r>
      <w:proofErr w:type="gramStart"/>
      <w:r>
        <w:rPr>
          <w:rFonts w:ascii="宋体" w:hAnsi="宋体" w:cs="宋体" w:hint="eastAsia"/>
          <w:sz w:val="24"/>
        </w:rPr>
        <w:t>木典采招投交易</w:t>
      </w:r>
      <w:proofErr w:type="gramEnd"/>
      <w:r>
        <w:rPr>
          <w:rFonts w:ascii="宋体" w:hAnsi="宋体" w:cs="宋体" w:hint="eastAsia"/>
          <w:sz w:val="24"/>
        </w:rPr>
        <w:t>网技术支持服务电话：13330461583、17787447982。</w:t>
      </w:r>
    </w:p>
    <w:p w:rsidR="00BF751C" w:rsidRDefault="00BF751C" w:rsidP="00BF751C">
      <w:pPr>
        <w:widowControl w:val="0"/>
        <w:spacing w:line="360" w:lineRule="auto"/>
        <w:ind w:firstLine="540"/>
        <w:jc w:val="both"/>
        <w:rPr>
          <w:rFonts w:ascii="宋体" w:hAnsi="宋体" w:cs="宋体" w:hint="eastAsia"/>
          <w:sz w:val="24"/>
          <w:szCs w:val="24"/>
          <w:u w:val="single"/>
        </w:rPr>
      </w:pPr>
      <w:r>
        <w:rPr>
          <w:rFonts w:ascii="宋体" w:hAnsi="宋体" w:cs="宋体" w:hint="eastAsia"/>
          <w:kern w:val="2"/>
          <w:sz w:val="24"/>
          <w:szCs w:val="24"/>
          <w:lang w:bidi="ar"/>
        </w:rPr>
        <w:t>3.方式：</w:t>
      </w:r>
      <w:r>
        <w:rPr>
          <w:rFonts w:ascii="宋体" w:hAnsi="宋体" w:cs="宋体" w:hint="eastAsia"/>
          <w:sz w:val="24"/>
        </w:rPr>
        <w:t>现场获取或网上获取</w:t>
      </w:r>
    </w:p>
    <w:p w:rsidR="00BF751C" w:rsidRDefault="00BF751C" w:rsidP="00BF751C">
      <w:pPr>
        <w:pStyle w:val="a7"/>
        <w:tabs>
          <w:tab w:val="left" w:pos="2412"/>
          <w:tab w:val="left" w:pos="2812"/>
          <w:tab w:val="left" w:pos="3472"/>
          <w:tab w:val="left" w:pos="6667"/>
          <w:tab w:val="left" w:pos="7270"/>
        </w:tabs>
        <w:ind w:firstLineChars="200" w:firstLine="480"/>
        <w:jc w:val="both"/>
        <w:rPr>
          <w:rFonts w:ascii="宋体" w:hAnsi="宋体"/>
          <w:sz w:val="24"/>
        </w:rPr>
      </w:pPr>
      <w:r>
        <w:rPr>
          <w:rFonts w:ascii="宋体" w:hAnsi="宋体" w:cs="宋体" w:hint="eastAsia"/>
          <w:sz w:val="24"/>
          <w:lang w:bidi="ar"/>
        </w:rPr>
        <w:t>4.售价：</w:t>
      </w:r>
      <w:r>
        <w:rPr>
          <w:rFonts w:ascii="宋体" w:hAnsi="宋体" w:hint="eastAsia"/>
          <w:sz w:val="24"/>
        </w:rPr>
        <w:t>1000元/份</w:t>
      </w:r>
    </w:p>
    <w:p w:rsidR="00BF751C" w:rsidRDefault="00BF751C" w:rsidP="00BF751C">
      <w:pPr>
        <w:widowControl w:val="0"/>
        <w:spacing w:line="360" w:lineRule="auto"/>
        <w:ind w:firstLine="540"/>
        <w:jc w:val="both"/>
        <w:rPr>
          <w:rFonts w:ascii="宋体" w:hAnsi="宋体"/>
          <w:sz w:val="24"/>
        </w:rPr>
      </w:pPr>
      <w:r>
        <w:rPr>
          <w:rFonts w:ascii="宋体" w:hAnsi="宋体" w:cs="宋体" w:hint="eastAsia"/>
          <w:sz w:val="24"/>
        </w:rPr>
        <w:t>网上获取的，</w:t>
      </w:r>
      <w:r>
        <w:rPr>
          <w:rFonts w:ascii="宋体" w:hAnsi="宋体" w:hint="eastAsia"/>
          <w:sz w:val="24"/>
        </w:rPr>
        <w:t>竞争性磋商文件费用的缴纳，统一采用公对公转账的方式，不接受私人对公转账、也不提供邮购竞争性磋商文件服务。</w:t>
      </w:r>
    </w:p>
    <w:p w:rsidR="00BF751C" w:rsidRDefault="00BF751C" w:rsidP="00BF751C">
      <w:pPr>
        <w:pStyle w:val="a7"/>
        <w:tabs>
          <w:tab w:val="left" w:pos="4394"/>
          <w:tab w:val="left" w:pos="5990"/>
        </w:tabs>
        <w:ind w:left="100" w:right="152" w:firstLine="419"/>
        <w:rPr>
          <w:rFonts w:ascii="宋体" w:hAnsi="宋体" w:hint="eastAsia"/>
          <w:sz w:val="24"/>
        </w:rPr>
      </w:pPr>
      <w:r>
        <w:rPr>
          <w:rFonts w:ascii="宋体" w:hAnsi="宋体" w:hint="eastAsia"/>
          <w:sz w:val="24"/>
        </w:rPr>
        <w:t>汇款开户行：中国工商银行云南省分行昆明汇通支行</w:t>
      </w:r>
    </w:p>
    <w:p w:rsidR="00BF751C" w:rsidRDefault="00BF751C" w:rsidP="00BF751C">
      <w:pPr>
        <w:pStyle w:val="a7"/>
        <w:tabs>
          <w:tab w:val="left" w:pos="4394"/>
          <w:tab w:val="left" w:pos="5990"/>
        </w:tabs>
        <w:ind w:left="100" w:right="152" w:firstLine="419"/>
        <w:rPr>
          <w:rFonts w:ascii="宋体" w:hAnsi="宋体" w:hint="eastAsia"/>
          <w:sz w:val="24"/>
        </w:rPr>
      </w:pPr>
      <w:r>
        <w:rPr>
          <w:rFonts w:ascii="宋体" w:hAnsi="宋体" w:hint="eastAsia"/>
          <w:sz w:val="24"/>
        </w:rPr>
        <w:t>账号：</w:t>
      </w:r>
      <w:r>
        <w:rPr>
          <w:rFonts w:ascii="宋体" w:hAnsi="宋体"/>
          <w:sz w:val="24"/>
        </w:rPr>
        <w:t>250203800902457914</w:t>
      </w:r>
      <w:r>
        <w:rPr>
          <w:rFonts w:ascii="宋体" w:hAnsi="宋体" w:hint="eastAsia"/>
          <w:sz w:val="24"/>
        </w:rPr>
        <w:t>1</w:t>
      </w:r>
    </w:p>
    <w:p w:rsidR="00BF751C" w:rsidRDefault="00BF751C" w:rsidP="00BF751C">
      <w:pPr>
        <w:pStyle w:val="a7"/>
        <w:tabs>
          <w:tab w:val="left" w:pos="4394"/>
          <w:tab w:val="left" w:pos="5990"/>
        </w:tabs>
        <w:ind w:left="100" w:right="152" w:firstLine="419"/>
        <w:rPr>
          <w:rFonts w:ascii="宋体" w:hAnsi="宋体"/>
          <w:sz w:val="24"/>
        </w:rPr>
      </w:pPr>
      <w:r>
        <w:rPr>
          <w:rFonts w:ascii="宋体" w:hAnsi="宋体" w:hint="eastAsia"/>
          <w:sz w:val="24"/>
        </w:rPr>
        <w:t>开户人：云南元大工程咨询有限责任公司</w:t>
      </w:r>
    </w:p>
    <w:p w:rsidR="00BF751C" w:rsidRDefault="00BF751C" w:rsidP="00BF751C">
      <w:pPr>
        <w:spacing w:line="360" w:lineRule="auto"/>
        <w:ind w:firstLine="540"/>
        <w:rPr>
          <w:rFonts w:ascii="宋体" w:hAnsi="宋体" w:cs="宋体" w:hint="eastAsia"/>
          <w:sz w:val="24"/>
          <w:szCs w:val="24"/>
        </w:rPr>
      </w:pPr>
      <w:r>
        <w:rPr>
          <w:rFonts w:ascii="宋体" w:hAnsi="宋体" w:hint="eastAsia"/>
          <w:sz w:val="24"/>
        </w:rPr>
        <w:t>发票开具形式为：电子普通发票邮箱领取，增值税专用纸质发票现场领取（注：为保证竞争性磋商文件获取时支付凭证审核效率，请在对公转账备注栏填写项目编号+公司名称+费用类型）。</w:t>
      </w:r>
    </w:p>
    <w:p w:rsidR="00BF751C" w:rsidRPr="00075531" w:rsidRDefault="00BF751C" w:rsidP="00BF751C">
      <w:pPr>
        <w:pStyle w:val="2"/>
        <w:keepNext w:val="0"/>
        <w:keepLines w:val="0"/>
        <w:spacing w:before="0" w:after="0" w:line="360" w:lineRule="auto"/>
        <w:rPr>
          <w:rFonts w:ascii="宋体" w:eastAsia="宋体" w:hAnsi="宋体" w:cs="宋体" w:hint="eastAsia"/>
          <w:sz w:val="24"/>
          <w:szCs w:val="24"/>
        </w:rPr>
      </w:pPr>
      <w:bookmarkStart w:id="29" w:name="_Toc32292"/>
      <w:bookmarkStart w:id="30" w:name="_Toc28359015"/>
      <w:bookmarkStart w:id="31" w:name="_Toc35393801"/>
      <w:bookmarkStart w:id="32" w:name="_Toc9060"/>
      <w:bookmarkStart w:id="33" w:name="_Toc25636"/>
      <w:bookmarkStart w:id="34" w:name="_Toc25581"/>
      <w:bookmarkStart w:id="35" w:name="_Toc28359092"/>
      <w:bookmarkStart w:id="36" w:name="_Toc35393632"/>
      <w:bookmarkStart w:id="37" w:name="_Toc89352536"/>
      <w:r w:rsidRPr="00075531">
        <w:rPr>
          <w:rFonts w:ascii="宋体" w:eastAsia="宋体" w:hAnsi="宋体" w:cs="宋体" w:hint="eastAsia"/>
          <w:sz w:val="24"/>
          <w:szCs w:val="24"/>
        </w:rPr>
        <w:t>四、响应文件提交</w:t>
      </w:r>
      <w:bookmarkEnd w:id="29"/>
      <w:bookmarkEnd w:id="30"/>
      <w:bookmarkEnd w:id="31"/>
      <w:bookmarkEnd w:id="32"/>
      <w:bookmarkEnd w:id="33"/>
      <w:bookmarkEnd w:id="34"/>
      <w:bookmarkEnd w:id="35"/>
      <w:bookmarkEnd w:id="36"/>
      <w:bookmarkEnd w:id="37"/>
    </w:p>
    <w:p w:rsidR="00BF751C" w:rsidRDefault="00BF751C" w:rsidP="00BF751C">
      <w:pPr>
        <w:spacing w:line="360" w:lineRule="auto"/>
        <w:ind w:firstLineChars="200" w:firstLine="480"/>
        <w:rPr>
          <w:rFonts w:ascii="宋体" w:hAnsi="宋体" w:cs="宋体" w:hint="eastAsia"/>
          <w:bCs/>
          <w:sz w:val="24"/>
          <w:szCs w:val="24"/>
          <w:u w:val="single"/>
        </w:rPr>
      </w:pPr>
      <w:r>
        <w:rPr>
          <w:rFonts w:ascii="宋体" w:hAnsi="宋体" w:cs="宋体" w:hint="eastAsia"/>
          <w:sz w:val="24"/>
          <w:szCs w:val="24"/>
        </w:rPr>
        <w:t>1.截止时间：</w:t>
      </w:r>
      <w:r>
        <w:rPr>
          <w:rFonts w:ascii="宋体" w:hAnsi="宋体" w:cs="宋体" w:hint="eastAsia"/>
          <w:sz w:val="24"/>
          <w:szCs w:val="24"/>
          <w:u w:val="single"/>
        </w:rPr>
        <w:t>2021</w:t>
      </w:r>
      <w:r>
        <w:rPr>
          <w:rFonts w:ascii="宋体" w:hAnsi="宋体" w:cs="宋体" w:hint="eastAsia"/>
          <w:bCs/>
          <w:sz w:val="24"/>
          <w:szCs w:val="24"/>
          <w:u w:val="single"/>
        </w:rPr>
        <w:t>年12月28日14点30分</w:t>
      </w:r>
      <w:r>
        <w:rPr>
          <w:rFonts w:ascii="宋体" w:hAnsi="宋体" w:cs="宋体" w:hint="eastAsia"/>
          <w:bCs/>
          <w:sz w:val="24"/>
          <w:szCs w:val="24"/>
        </w:rPr>
        <w:t>（北京时间）</w:t>
      </w:r>
    </w:p>
    <w:p w:rsidR="00BF751C" w:rsidRDefault="00BF751C" w:rsidP="00BF751C">
      <w:pPr>
        <w:spacing w:line="360" w:lineRule="auto"/>
        <w:ind w:firstLineChars="200" w:firstLine="480"/>
        <w:rPr>
          <w:rFonts w:ascii="宋体" w:hAnsi="宋体" w:cs="宋体" w:hint="eastAsia"/>
          <w:bCs/>
          <w:sz w:val="24"/>
          <w:szCs w:val="24"/>
          <w:u w:val="single"/>
        </w:rPr>
      </w:pPr>
      <w:r>
        <w:rPr>
          <w:rFonts w:ascii="宋体" w:hAnsi="宋体" w:cs="宋体" w:hint="eastAsia"/>
          <w:sz w:val="24"/>
          <w:szCs w:val="24"/>
        </w:rPr>
        <w:t>2.地点：</w:t>
      </w:r>
      <w:r>
        <w:rPr>
          <w:rFonts w:ascii="宋体" w:hAnsi="宋体" w:hint="eastAsia"/>
          <w:sz w:val="24"/>
        </w:rPr>
        <w:t>云南元大工程咨询有限责任公司</w:t>
      </w:r>
      <w:r>
        <w:rPr>
          <w:rFonts w:ascii="宋体" w:hAnsi="宋体" w:hint="eastAsia"/>
          <w:sz w:val="24"/>
          <w:u w:val="single"/>
        </w:rPr>
        <w:t>1512</w:t>
      </w:r>
      <w:r>
        <w:rPr>
          <w:rFonts w:ascii="宋体" w:hAnsi="宋体" w:hint="eastAsia"/>
          <w:sz w:val="24"/>
        </w:rPr>
        <w:t>会议室（云南省昆明市盘龙区联盟路与万宏路交汇处万宏嘉园</w:t>
      </w:r>
      <w:proofErr w:type="gramStart"/>
      <w:r>
        <w:rPr>
          <w:rFonts w:ascii="宋体" w:hAnsi="宋体" w:hint="eastAsia"/>
          <w:sz w:val="24"/>
        </w:rPr>
        <w:t>沣</w:t>
      </w:r>
      <w:proofErr w:type="gramEnd"/>
      <w:r>
        <w:rPr>
          <w:rFonts w:ascii="宋体" w:hAnsi="宋体" w:hint="eastAsia"/>
          <w:sz w:val="24"/>
        </w:rPr>
        <w:t>苑(地块三)B座15层（奥斯</w:t>
      </w:r>
      <w:proofErr w:type="gramStart"/>
      <w:r>
        <w:rPr>
          <w:rFonts w:ascii="宋体" w:hAnsi="宋体" w:hint="eastAsia"/>
          <w:sz w:val="24"/>
        </w:rPr>
        <w:t>迪</w:t>
      </w:r>
      <w:proofErr w:type="gramEnd"/>
      <w:r>
        <w:rPr>
          <w:rFonts w:ascii="宋体" w:hAnsi="宋体" w:hint="eastAsia"/>
          <w:sz w:val="24"/>
        </w:rPr>
        <w:t>商务中心B座15楼），如有</w:t>
      </w:r>
      <w:r>
        <w:rPr>
          <w:rFonts w:ascii="宋体" w:hAnsi="宋体"/>
          <w:sz w:val="24"/>
        </w:rPr>
        <w:t>变动，</w:t>
      </w:r>
      <w:r>
        <w:rPr>
          <w:rFonts w:ascii="宋体" w:hAnsi="宋体" w:hint="eastAsia"/>
          <w:sz w:val="24"/>
        </w:rPr>
        <w:t>另行通知</w:t>
      </w:r>
      <w:r>
        <w:rPr>
          <w:rFonts w:ascii="宋体" w:hAnsi="宋体"/>
          <w:sz w:val="24"/>
        </w:rPr>
        <w:t>）</w:t>
      </w:r>
      <w:r>
        <w:rPr>
          <w:rFonts w:ascii="宋体" w:hAnsi="宋体" w:hint="eastAsia"/>
          <w:sz w:val="24"/>
          <w:szCs w:val="24"/>
        </w:rPr>
        <w:t>。</w:t>
      </w:r>
    </w:p>
    <w:p w:rsidR="00BF751C" w:rsidRPr="00075531" w:rsidRDefault="00BF751C" w:rsidP="00BF751C">
      <w:pPr>
        <w:pStyle w:val="2"/>
        <w:keepNext w:val="0"/>
        <w:keepLines w:val="0"/>
        <w:spacing w:before="0" w:after="0" w:line="360" w:lineRule="auto"/>
        <w:rPr>
          <w:rFonts w:ascii="宋体" w:eastAsia="宋体" w:hAnsi="宋体" w:cs="宋体" w:hint="eastAsia"/>
          <w:sz w:val="24"/>
          <w:szCs w:val="24"/>
        </w:rPr>
      </w:pPr>
      <w:bookmarkStart w:id="38" w:name="_Toc24133"/>
      <w:bookmarkStart w:id="39" w:name="_Toc14434"/>
      <w:bookmarkStart w:id="40" w:name="_Toc17854"/>
      <w:bookmarkStart w:id="41" w:name="_Toc35393633"/>
      <w:bookmarkStart w:id="42" w:name="_Toc28359093"/>
      <w:bookmarkStart w:id="43" w:name="_Toc28359016"/>
      <w:bookmarkStart w:id="44" w:name="_Toc35393802"/>
      <w:bookmarkStart w:id="45" w:name="_Toc12446"/>
      <w:bookmarkStart w:id="46" w:name="_Toc89352537"/>
      <w:r w:rsidRPr="00075531">
        <w:rPr>
          <w:rFonts w:ascii="宋体" w:eastAsia="宋体" w:hAnsi="宋体" w:cs="宋体" w:hint="eastAsia"/>
          <w:sz w:val="24"/>
          <w:szCs w:val="24"/>
        </w:rPr>
        <w:t>五、开启</w:t>
      </w:r>
      <w:bookmarkEnd w:id="38"/>
      <w:bookmarkEnd w:id="39"/>
      <w:bookmarkEnd w:id="40"/>
      <w:bookmarkEnd w:id="41"/>
      <w:bookmarkEnd w:id="42"/>
      <w:bookmarkEnd w:id="43"/>
      <w:bookmarkEnd w:id="44"/>
      <w:bookmarkEnd w:id="45"/>
      <w:bookmarkEnd w:id="46"/>
    </w:p>
    <w:p w:rsidR="00BF751C" w:rsidRDefault="00BF751C" w:rsidP="00BF751C">
      <w:pPr>
        <w:spacing w:line="360" w:lineRule="auto"/>
        <w:ind w:firstLineChars="200" w:firstLine="480"/>
        <w:rPr>
          <w:rFonts w:ascii="宋体" w:hAnsi="宋体" w:cs="宋体" w:hint="eastAsia"/>
          <w:bCs/>
          <w:sz w:val="24"/>
          <w:szCs w:val="24"/>
          <w:u w:val="single"/>
        </w:rPr>
      </w:pPr>
      <w:r>
        <w:rPr>
          <w:rFonts w:ascii="宋体" w:hAnsi="宋体" w:cs="宋体" w:hint="eastAsia"/>
          <w:sz w:val="24"/>
          <w:szCs w:val="24"/>
        </w:rPr>
        <w:t>1.时间：</w:t>
      </w:r>
      <w:r>
        <w:rPr>
          <w:rFonts w:ascii="宋体" w:hAnsi="宋体" w:cs="宋体" w:hint="eastAsia"/>
          <w:sz w:val="24"/>
          <w:szCs w:val="24"/>
          <w:u w:val="single"/>
        </w:rPr>
        <w:t>2021</w:t>
      </w:r>
      <w:r>
        <w:rPr>
          <w:rFonts w:ascii="宋体" w:hAnsi="宋体" w:cs="宋体" w:hint="eastAsia"/>
          <w:bCs/>
          <w:sz w:val="24"/>
          <w:szCs w:val="24"/>
          <w:u w:val="single"/>
        </w:rPr>
        <w:t>年12月28日14点30分</w:t>
      </w:r>
      <w:r>
        <w:rPr>
          <w:rFonts w:ascii="宋体" w:hAnsi="宋体" w:cs="宋体" w:hint="eastAsia"/>
          <w:bCs/>
          <w:sz w:val="24"/>
          <w:szCs w:val="24"/>
        </w:rPr>
        <w:t>（北京时间）</w:t>
      </w:r>
    </w:p>
    <w:p w:rsidR="00BF751C" w:rsidRDefault="00BF751C" w:rsidP="00BF751C">
      <w:pPr>
        <w:spacing w:line="360" w:lineRule="auto"/>
        <w:ind w:firstLineChars="200" w:firstLine="480"/>
        <w:rPr>
          <w:rFonts w:ascii="宋体" w:hAnsi="宋体" w:cs="宋体" w:hint="eastAsia"/>
          <w:bCs/>
          <w:sz w:val="24"/>
          <w:szCs w:val="24"/>
          <w:u w:val="single"/>
        </w:rPr>
      </w:pPr>
      <w:r>
        <w:rPr>
          <w:rFonts w:ascii="宋体" w:hAnsi="宋体" w:cs="宋体" w:hint="eastAsia"/>
          <w:sz w:val="24"/>
          <w:szCs w:val="24"/>
        </w:rPr>
        <w:t>2.地点：</w:t>
      </w:r>
      <w:r>
        <w:rPr>
          <w:rFonts w:ascii="宋体" w:hAnsi="宋体" w:hint="eastAsia"/>
          <w:sz w:val="24"/>
        </w:rPr>
        <w:t>云南元大工程咨询有限责任公司</w:t>
      </w:r>
      <w:r>
        <w:rPr>
          <w:rFonts w:ascii="宋体" w:hAnsi="宋体" w:hint="eastAsia"/>
          <w:sz w:val="24"/>
          <w:u w:val="single"/>
        </w:rPr>
        <w:t>1512</w:t>
      </w:r>
      <w:r>
        <w:rPr>
          <w:rFonts w:ascii="宋体" w:hAnsi="宋体" w:hint="eastAsia"/>
          <w:sz w:val="24"/>
        </w:rPr>
        <w:t>会议室（云南省昆明市盘龙区联盟路与万宏路交汇处万宏嘉园</w:t>
      </w:r>
      <w:proofErr w:type="gramStart"/>
      <w:r>
        <w:rPr>
          <w:rFonts w:ascii="宋体" w:hAnsi="宋体" w:hint="eastAsia"/>
          <w:sz w:val="24"/>
        </w:rPr>
        <w:t>沣</w:t>
      </w:r>
      <w:proofErr w:type="gramEnd"/>
      <w:r>
        <w:rPr>
          <w:rFonts w:ascii="宋体" w:hAnsi="宋体" w:hint="eastAsia"/>
          <w:sz w:val="24"/>
        </w:rPr>
        <w:t>苑(地块三)B座15层（奥斯</w:t>
      </w:r>
      <w:proofErr w:type="gramStart"/>
      <w:r>
        <w:rPr>
          <w:rFonts w:ascii="宋体" w:hAnsi="宋体" w:hint="eastAsia"/>
          <w:sz w:val="24"/>
        </w:rPr>
        <w:t>迪</w:t>
      </w:r>
      <w:proofErr w:type="gramEnd"/>
      <w:r>
        <w:rPr>
          <w:rFonts w:ascii="宋体" w:hAnsi="宋体" w:hint="eastAsia"/>
          <w:sz w:val="24"/>
        </w:rPr>
        <w:t>商务中心B座15楼），如有</w:t>
      </w:r>
      <w:r>
        <w:rPr>
          <w:rFonts w:ascii="宋体" w:hAnsi="宋体"/>
          <w:sz w:val="24"/>
        </w:rPr>
        <w:t>变动，</w:t>
      </w:r>
      <w:r>
        <w:rPr>
          <w:rFonts w:ascii="宋体" w:hAnsi="宋体" w:hint="eastAsia"/>
          <w:sz w:val="24"/>
        </w:rPr>
        <w:t>另行通知</w:t>
      </w:r>
      <w:r>
        <w:rPr>
          <w:rFonts w:ascii="宋体" w:hAnsi="宋体"/>
          <w:sz w:val="24"/>
        </w:rPr>
        <w:t>）</w:t>
      </w:r>
      <w:r>
        <w:rPr>
          <w:rFonts w:ascii="宋体" w:hAnsi="宋体" w:hint="eastAsia"/>
          <w:sz w:val="24"/>
          <w:szCs w:val="24"/>
        </w:rPr>
        <w:t>。</w:t>
      </w:r>
    </w:p>
    <w:p w:rsidR="00BF751C" w:rsidRPr="00075531" w:rsidRDefault="00BF751C" w:rsidP="00BF751C">
      <w:pPr>
        <w:pStyle w:val="2"/>
        <w:keepNext w:val="0"/>
        <w:keepLines w:val="0"/>
        <w:spacing w:before="0" w:after="0" w:line="360" w:lineRule="auto"/>
        <w:rPr>
          <w:rFonts w:ascii="宋体" w:eastAsia="宋体" w:hAnsi="宋体" w:cs="宋体" w:hint="eastAsia"/>
          <w:sz w:val="24"/>
          <w:szCs w:val="24"/>
        </w:rPr>
      </w:pPr>
      <w:bookmarkStart w:id="47" w:name="_Toc28359094"/>
      <w:bookmarkStart w:id="48" w:name="_Toc35393803"/>
      <w:bookmarkStart w:id="49" w:name="_Toc35393634"/>
      <w:bookmarkStart w:id="50" w:name="_Toc28359017"/>
      <w:bookmarkStart w:id="51" w:name="_Toc2082"/>
      <w:bookmarkStart w:id="52" w:name="_Toc16334"/>
      <w:bookmarkStart w:id="53" w:name="_Toc10530"/>
      <w:bookmarkStart w:id="54" w:name="_Toc89352538"/>
      <w:r w:rsidRPr="00075531">
        <w:rPr>
          <w:rFonts w:ascii="宋体" w:eastAsia="宋体" w:hAnsi="宋体" w:cs="宋体" w:hint="eastAsia"/>
          <w:sz w:val="24"/>
          <w:szCs w:val="24"/>
        </w:rPr>
        <w:t>六、公告期限</w:t>
      </w:r>
      <w:bookmarkEnd w:id="47"/>
      <w:bookmarkEnd w:id="48"/>
      <w:bookmarkEnd w:id="49"/>
      <w:bookmarkEnd w:id="50"/>
      <w:bookmarkEnd w:id="51"/>
      <w:bookmarkEnd w:id="52"/>
      <w:bookmarkEnd w:id="53"/>
      <w:bookmarkEnd w:id="54"/>
    </w:p>
    <w:p w:rsidR="00BF751C" w:rsidRDefault="00BF751C" w:rsidP="00BF751C">
      <w:pPr>
        <w:spacing w:line="360" w:lineRule="auto"/>
        <w:ind w:firstLineChars="200" w:firstLine="480"/>
        <w:rPr>
          <w:rFonts w:ascii="宋体" w:hAnsi="宋体" w:cs="宋体" w:hint="eastAsia"/>
          <w:sz w:val="24"/>
          <w:szCs w:val="24"/>
        </w:rPr>
      </w:pPr>
      <w:r>
        <w:rPr>
          <w:rFonts w:ascii="宋体" w:hAnsi="宋体" w:cs="宋体" w:hint="eastAsia"/>
          <w:sz w:val="24"/>
          <w:szCs w:val="24"/>
        </w:rPr>
        <w:t>自本公告发布之日起3个工作日。</w:t>
      </w:r>
    </w:p>
    <w:p w:rsidR="00BF751C" w:rsidRPr="00075531" w:rsidRDefault="00BF751C" w:rsidP="00BF751C">
      <w:pPr>
        <w:pStyle w:val="2"/>
        <w:keepNext w:val="0"/>
        <w:keepLines w:val="0"/>
        <w:spacing w:before="0" w:after="0" w:line="360" w:lineRule="auto"/>
        <w:rPr>
          <w:rFonts w:ascii="宋体" w:eastAsia="宋体" w:hAnsi="宋体" w:cs="宋体" w:hint="eastAsia"/>
          <w:sz w:val="24"/>
          <w:szCs w:val="24"/>
        </w:rPr>
      </w:pPr>
      <w:bookmarkStart w:id="55" w:name="_Toc35393635"/>
      <w:bookmarkStart w:id="56" w:name="_Toc35393804"/>
      <w:bookmarkStart w:id="57" w:name="_Toc29435"/>
      <w:bookmarkStart w:id="58" w:name="_Toc7561"/>
      <w:bookmarkStart w:id="59" w:name="_Toc7399"/>
      <w:bookmarkStart w:id="60" w:name="_Toc773"/>
      <w:bookmarkStart w:id="61" w:name="_Toc89352539"/>
      <w:r w:rsidRPr="00075531">
        <w:rPr>
          <w:rFonts w:ascii="宋体" w:eastAsia="宋体" w:hAnsi="宋体" w:cs="宋体" w:hint="eastAsia"/>
          <w:sz w:val="24"/>
          <w:szCs w:val="24"/>
        </w:rPr>
        <w:lastRenderedPageBreak/>
        <w:t>七、其他补充事宜</w:t>
      </w:r>
      <w:bookmarkEnd w:id="55"/>
      <w:bookmarkEnd w:id="56"/>
      <w:bookmarkEnd w:id="57"/>
      <w:bookmarkEnd w:id="58"/>
      <w:bookmarkEnd w:id="59"/>
      <w:bookmarkEnd w:id="60"/>
      <w:bookmarkEnd w:id="61"/>
    </w:p>
    <w:p w:rsidR="00BF751C" w:rsidRDefault="00BF751C" w:rsidP="00BF751C">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1.开标方式：现场开标</w:t>
      </w:r>
    </w:p>
    <w:p w:rsidR="00BF751C" w:rsidRDefault="00BF751C" w:rsidP="00BF751C">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2.磋商有效期(</w:t>
      </w:r>
      <w:proofErr w:type="gramStart"/>
      <w:r>
        <w:rPr>
          <w:rFonts w:ascii="宋体" w:hAnsi="宋体" w:cs="宋体" w:hint="eastAsia"/>
          <w:sz w:val="24"/>
          <w:szCs w:val="24"/>
        </w:rPr>
        <w:t>日历天</w:t>
      </w:r>
      <w:proofErr w:type="gramEnd"/>
      <w:r>
        <w:rPr>
          <w:rFonts w:ascii="宋体" w:hAnsi="宋体" w:cs="宋体" w:hint="eastAsia"/>
          <w:sz w:val="24"/>
          <w:szCs w:val="24"/>
        </w:rPr>
        <w:t>)：</w:t>
      </w:r>
      <w:r w:rsidRPr="00EB780F">
        <w:rPr>
          <w:rFonts w:ascii="宋体" w:hAnsi="宋体" w:cs="宋体" w:hint="eastAsia"/>
          <w:sz w:val="24"/>
          <w:szCs w:val="24"/>
        </w:rPr>
        <w:t>90</w:t>
      </w:r>
    </w:p>
    <w:p w:rsidR="00BF751C" w:rsidRDefault="00BF751C" w:rsidP="00BF751C">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3.是否需要缴纳磋商保证金：是</w:t>
      </w:r>
    </w:p>
    <w:p w:rsidR="00BF751C" w:rsidRDefault="00BF751C" w:rsidP="00BF751C">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4.磋商保证金缴纳金额(元)：15</w:t>
      </w:r>
      <w:r w:rsidRPr="004B5E89">
        <w:rPr>
          <w:rFonts w:ascii="宋体" w:hAnsi="宋体" w:cs="宋体" w:hint="eastAsia"/>
          <w:sz w:val="24"/>
          <w:szCs w:val="24"/>
        </w:rPr>
        <w:t>000.00</w:t>
      </w:r>
    </w:p>
    <w:p w:rsidR="00BF751C" w:rsidRDefault="00BF751C" w:rsidP="00BF751C">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5.磋商保证金缴纳方式：支票、汇票、本票、保函、</w:t>
      </w:r>
      <w:proofErr w:type="spellStart"/>
      <w:r>
        <w:rPr>
          <w:rFonts w:ascii="宋体" w:eastAsia="Times New Roman" w:hAnsi="宋体" w:hint="eastAsia"/>
          <w:kern w:val="2"/>
          <w:sz w:val="24"/>
          <w:szCs w:val="24"/>
        </w:rPr>
        <w:t>银行转账或电汇等非现金形式</w:t>
      </w:r>
      <w:proofErr w:type="spellEnd"/>
    </w:p>
    <w:p w:rsidR="00BF751C" w:rsidRDefault="00BF751C" w:rsidP="00BF751C">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6.磋商保证金缴纳截止时间：同响应文件递交截止时间</w:t>
      </w:r>
    </w:p>
    <w:p w:rsidR="00BF751C" w:rsidRDefault="00BF751C" w:rsidP="00BF751C">
      <w:pPr>
        <w:widowControl w:val="0"/>
        <w:spacing w:line="360" w:lineRule="auto"/>
        <w:ind w:firstLineChars="200" w:firstLine="480"/>
        <w:rPr>
          <w:rFonts w:ascii="宋体" w:hAnsi="宋体" w:cs="宋体" w:hint="eastAsia"/>
          <w:sz w:val="24"/>
          <w:szCs w:val="24"/>
        </w:rPr>
      </w:pPr>
      <w:r>
        <w:rPr>
          <w:rFonts w:ascii="宋体" w:hAnsi="宋体" w:cs="宋体" w:hint="eastAsia"/>
          <w:sz w:val="24"/>
          <w:szCs w:val="24"/>
        </w:rPr>
        <w:t>7.其他：</w:t>
      </w:r>
    </w:p>
    <w:p w:rsidR="00BF751C" w:rsidRPr="00340C26" w:rsidRDefault="00BF751C" w:rsidP="00BF751C">
      <w:pPr>
        <w:widowControl w:val="0"/>
        <w:spacing w:line="360" w:lineRule="auto"/>
        <w:ind w:firstLineChars="200" w:firstLine="480"/>
        <w:jc w:val="both"/>
        <w:rPr>
          <w:rFonts w:ascii="宋体" w:hAnsi="宋体" w:cs="宋体" w:hint="eastAsia"/>
          <w:sz w:val="24"/>
          <w:szCs w:val="24"/>
        </w:rPr>
      </w:pPr>
      <w:r w:rsidRPr="00340C26">
        <w:rPr>
          <w:rFonts w:ascii="宋体" w:hAnsi="宋体" w:cs="宋体" w:hint="eastAsia"/>
          <w:sz w:val="24"/>
          <w:szCs w:val="24"/>
        </w:rPr>
        <w:t>7.1</w:t>
      </w:r>
      <w:r>
        <w:rPr>
          <w:rFonts w:ascii="宋体" w:hAnsi="宋体" w:cs="宋体" w:hint="eastAsia"/>
          <w:sz w:val="24"/>
          <w:szCs w:val="24"/>
        </w:rPr>
        <w:t>本次竞争性磋商公告在云南省政府采购网（http://www.yngp.com/login.do?method=beginlogin）、</w:t>
      </w:r>
      <w:r>
        <w:rPr>
          <w:rFonts w:ascii="宋体" w:hAnsi="宋体" w:hint="eastAsia"/>
          <w:sz w:val="24"/>
          <w:szCs w:val="24"/>
        </w:rPr>
        <w:t>云南</w:t>
      </w:r>
      <w:proofErr w:type="gramStart"/>
      <w:r>
        <w:rPr>
          <w:rFonts w:ascii="宋体" w:hAnsi="宋体" w:hint="eastAsia"/>
          <w:sz w:val="24"/>
          <w:szCs w:val="24"/>
        </w:rPr>
        <w:t>木典采招投交易</w:t>
      </w:r>
      <w:proofErr w:type="gramEnd"/>
      <w:r>
        <w:rPr>
          <w:rFonts w:ascii="宋体" w:hAnsi="宋体" w:hint="eastAsia"/>
          <w:sz w:val="24"/>
          <w:szCs w:val="24"/>
        </w:rPr>
        <w:t>网（网址：https://www.e-czt.com/）</w:t>
      </w:r>
      <w:r>
        <w:rPr>
          <w:rFonts w:ascii="宋体" w:hAnsi="宋体" w:cs="宋体" w:hint="eastAsia"/>
          <w:sz w:val="24"/>
          <w:szCs w:val="24"/>
        </w:rPr>
        <w:t>上发布，公告内容和时间以云南省政府采购网发布的信息为准。</w:t>
      </w:r>
    </w:p>
    <w:p w:rsidR="00BF751C" w:rsidRPr="00340C26" w:rsidRDefault="00BF751C" w:rsidP="00BF751C">
      <w:pPr>
        <w:widowControl w:val="0"/>
        <w:spacing w:line="360" w:lineRule="auto"/>
        <w:ind w:firstLineChars="200" w:firstLine="480"/>
        <w:rPr>
          <w:rFonts w:ascii="宋体" w:hAnsi="宋体" w:cs="宋体" w:hint="eastAsia"/>
          <w:sz w:val="24"/>
          <w:szCs w:val="24"/>
        </w:rPr>
      </w:pPr>
      <w:r w:rsidRPr="00340C26">
        <w:rPr>
          <w:rFonts w:ascii="宋体" w:hAnsi="宋体" w:cs="宋体" w:hint="eastAsia"/>
          <w:sz w:val="24"/>
          <w:szCs w:val="24"/>
        </w:rPr>
        <w:t>7.2本项目执行政府采购促进中小企业发展、支持监狱企业、促进残疾人就业、强制采购和优先采购节能、环保产品等政府采购政策。</w:t>
      </w:r>
    </w:p>
    <w:p w:rsidR="00BF751C" w:rsidRPr="00075531" w:rsidRDefault="00BF751C" w:rsidP="00BF751C">
      <w:pPr>
        <w:pStyle w:val="2"/>
        <w:keepNext w:val="0"/>
        <w:keepLines w:val="0"/>
        <w:spacing w:before="0" w:after="0" w:line="360" w:lineRule="auto"/>
        <w:rPr>
          <w:rFonts w:ascii="宋体" w:eastAsia="宋体" w:hAnsi="宋体" w:cs="宋体" w:hint="eastAsia"/>
          <w:sz w:val="24"/>
          <w:szCs w:val="24"/>
        </w:rPr>
      </w:pPr>
      <w:bookmarkStart w:id="62" w:name="_Toc28359095"/>
      <w:bookmarkStart w:id="63" w:name="_Toc21391"/>
      <w:bookmarkStart w:id="64" w:name="_Toc13804"/>
      <w:bookmarkStart w:id="65" w:name="_Toc35393805"/>
      <w:bookmarkStart w:id="66" w:name="_Toc5179"/>
      <w:bookmarkStart w:id="67" w:name="_Toc13660"/>
      <w:bookmarkStart w:id="68" w:name="_Toc28359018"/>
      <w:bookmarkStart w:id="69" w:name="_Toc35393636"/>
      <w:bookmarkStart w:id="70" w:name="_Toc89352540"/>
      <w:r w:rsidRPr="00075531">
        <w:rPr>
          <w:rFonts w:ascii="宋体" w:eastAsia="宋体" w:hAnsi="宋体" w:cs="宋体" w:hint="eastAsia"/>
          <w:sz w:val="24"/>
          <w:szCs w:val="24"/>
        </w:rPr>
        <w:t>八、凡对本次采购提出询问，请按以下方式联系</w:t>
      </w:r>
      <w:bookmarkEnd w:id="62"/>
      <w:bookmarkEnd w:id="63"/>
      <w:bookmarkEnd w:id="64"/>
      <w:bookmarkEnd w:id="65"/>
      <w:bookmarkEnd w:id="66"/>
      <w:bookmarkEnd w:id="67"/>
      <w:bookmarkEnd w:id="68"/>
      <w:bookmarkEnd w:id="69"/>
      <w:bookmarkEnd w:id="70"/>
    </w:p>
    <w:p w:rsidR="00BF751C" w:rsidRDefault="00BF751C" w:rsidP="00BF751C">
      <w:pPr>
        <w:widowControl w:val="0"/>
        <w:spacing w:line="360" w:lineRule="auto"/>
        <w:ind w:firstLineChars="200" w:firstLine="480"/>
        <w:rPr>
          <w:rFonts w:ascii="宋体" w:hAnsi="宋体" w:cs="宋体" w:hint="eastAsia"/>
          <w:sz w:val="24"/>
          <w:szCs w:val="24"/>
        </w:rPr>
      </w:pPr>
      <w:bookmarkStart w:id="71" w:name="_Toc28359019"/>
      <w:bookmarkStart w:id="72" w:name="_Toc35393806"/>
      <w:bookmarkStart w:id="73" w:name="_Toc28359096"/>
      <w:bookmarkStart w:id="74" w:name="_Toc35393637"/>
      <w:r>
        <w:rPr>
          <w:rFonts w:ascii="宋体" w:hAnsi="宋体" w:cs="宋体" w:hint="eastAsia"/>
          <w:sz w:val="24"/>
          <w:szCs w:val="24"/>
        </w:rPr>
        <w:t>1.采购人信息</w:t>
      </w:r>
      <w:bookmarkEnd w:id="71"/>
      <w:bookmarkEnd w:id="72"/>
      <w:bookmarkEnd w:id="73"/>
      <w:bookmarkEnd w:id="74"/>
    </w:p>
    <w:p w:rsidR="00BF751C" w:rsidRDefault="00BF751C" w:rsidP="00BF751C">
      <w:pPr>
        <w:widowControl w:val="0"/>
        <w:spacing w:line="360" w:lineRule="auto"/>
        <w:ind w:firstLineChars="200" w:firstLine="480"/>
        <w:rPr>
          <w:rFonts w:ascii="宋体" w:hAnsi="宋体" w:cs="宋体" w:hint="eastAsia"/>
          <w:sz w:val="24"/>
          <w:szCs w:val="24"/>
        </w:rPr>
      </w:pPr>
      <w:r>
        <w:rPr>
          <w:rFonts w:ascii="宋体" w:hAnsi="宋体" w:cs="宋体" w:hint="eastAsia"/>
          <w:sz w:val="24"/>
          <w:szCs w:val="24"/>
        </w:rPr>
        <w:t>名    称：</w:t>
      </w:r>
      <w:r>
        <w:rPr>
          <w:rFonts w:ascii="宋体" w:hAnsi="宋体" w:cs="宋体" w:hint="eastAsia"/>
          <w:kern w:val="2"/>
          <w:sz w:val="24"/>
          <w:szCs w:val="24"/>
          <w:lang w:bidi="ar"/>
        </w:rPr>
        <w:t>云南省中西医结合医院</w:t>
      </w:r>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p>
    <w:p w:rsidR="00BF751C" w:rsidRDefault="00BF751C" w:rsidP="00BF751C">
      <w:pPr>
        <w:widowControl w:val="0"/>
        <w:spacing w:line="360" w:lineRule="auto"/>
        <w:ind w:firstLineChars="200" w:firstLine="480"/>
        <w:rPr>
          <w:rFonts w:ascii="宋体" w:hAnsi="宋体" w:cs="宋体" w:hint="eastAsia"/>
          <w:sz w:val="24"/>
          <w:szCs w:val="24"/>
        </w:rPr>
      </w:pPr>
      <w:r>
        <w:rPr>
          <w:rFonts w:ascii="宋体" w:hAnsi="宋体" w:cs="宋体" w:hint="eastAsia"/>
          <w:sz w:val="24"/>
          <w:szCs w:val="24"/>
        </w:rPr>
        <w:t>地    址：</w:t>
      </w:r>
      <w:r>
        <w:rPr>
          <w:rFonts w:ascii="宋体" w:hAnsi="宋体" w:cs="宋体" w:hint="eastAsia"/>
          <w:kern w:val="2"/>
          <w:sz w:val="24"/>
          <w:szCs w:val="24"/>
          <w:lang w:bidi="ar"/>
        </w:rPr>
        <w:t>昆明市万华路239号</w:t>
      </w:r>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p>
    <w:p w:rsidR="00BF751C" w:rsidRDefault="00BF751C" w:rsidP="00BF751C">
      <w:pPr>
        <w:widowControl w:val="0"/>
        <w:spacing w:line="360" w:lineRule="auto"/>
        <w:ind w:firstLineChars="200" w:firstLine="480"/>
        <w:rPr>
          <w:rFonts w:ascii="宋体" w:hAnsi="宋体" w:cs="宋体" w:hint="eastAsia"/>
          <w:sz w:val="24"/>
          <w:szCs w:val="24"/>
        </w:rPr>
      </w:pPr>
      <w:r>
        <w:rPr>
          <w:rFonts w:ascii="宋体" w:hAnsi="宋体" w:cs="宋体" w:hint="eastAsia"/>
          <w:sz w:val="24"/>
          <w:szCs w:val="24"/>
        </w:rPr>
        <w:t>联系方式：</w:t>
      </w:r>
      <w:proofErr w:type="gramStart"/>
      <w:r>
        <w:rPr>
          <w:rFonts w:ascii="宋体" w:hAnsi="宋体" w:hint="eastAsia"/>
          <w:sz w:val="24"/>
        </w:rPr>
        <w:t>田云昆</w:t>
      </w:r>
      <w:proofErr w:type="gramEnd"/>
      <w:r>
        <w:rPr>
          <w:rFonts w:ascii="宋体" w:hAnsi="宋体" w:hint="eastAsia"/>
          <w:sz w:val="24"/>
        </w:rPr>
        <w:t xml:space="preserve">  （0871）65731165、1</w:t>
      </w:r>
      <w:r>
        <w:rPr>
          <w:rFonts w:ascii="宋体" w:hAnsi="宋体"/>
          <w:sz w:val="24"/>
        </w:rPr>
        <w:t>3708403382</w:t>
      </w:r>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roofErr w:type="gramStart"/>
      <w:r>
        <w:rPr>
          <w:rFonts w:ascii="宋体" w:hAnsi="宋体" w:cs="宋体" w:hint="eastAsia"/>
          <w:sz w:val="24"/>
          <w:szCs w:val="24"/>
        </w:rPr>
        <w:t xml:space="preserve">　</w:t>
      </w:r>
      <w:proofErr w:type="gramEnd"/>
      <w:r>
        <w:rPr>
          <w:rFonts w:ascii="宋体" w:hAnsi="宋体" w:cs="宋体" w:hint="eastAsia"/>
          <w:sz w:val="24"/>
          <w:szCs w:val="24"/>
        </w:rPr>
        <w:t xml:space="preserve"> </w:t>
      </w:r>
    </w:p>
    <w:p w:rsidR="00BF751C" w:rsidRDefault="00BF751C" w:rsidP="00BF751C">
      <w:pPr>
        <w:widowControl w:val="0"/>
        <w:spacing w:line="360" w:lineRule="auto"/>
        <w:ind w:firstLineChars="200" w:firstLine="480"/>
        <w:rPr>
          <w:rFonts w:ascii="宋体" w:hAnsi="宋体" w:cs="宋体" w:hint="eastAsia"/>
          <w:sz w:val="24"/>
          <w:szCs w:val="24"/>
        </w:rPr>
      </w:pPr>
      <w:bookmarkStart w:id="75" w:name="_Toc35393638"/>
      <w:bookmarkStart w:id="76" w:name="_Toc28359097"/>
      <w:bookmarkStart w:id="77" w:name="_Toc28359020"/>
      <w:bookmarkStart w:id="78" w:name="_Toc35393807"/>
      <w:r>
        <w:rPr>
          <w:rFonts w:ascii="宋体" w:hAnsi="宋体" w:cs="宋体" w:hint="eastAsia"/>
          <w:sz w:val="24"/>
          <w:szCs w:val="24"/>
        </w:rPr>
        <w:t>2.采购代理机构信息</w:t>
      </w:r>
      <w:bookmarkEnd w:id="75"/>
      <w:bookmarkEnd w:id="76"/>
      <w:bookmarkEnd w:id="77"/>
      <w:bookmarkEnd w:id="78"/>
    </w:p>
    <w:p w:rsidR="00BF751C" w:rsidRDefault="00BF751C" w:rsidP="00BF751C">
      <w:pPr>
        <w:widowControl w:val="0"/>
        <w:spacing w:line="360" w:lineRule="auto"/>
        <w:ind w:firstLineChars="200" w:firstLine="480"/>
        <w:rPr>
          <w:rFonts w:ascii="宋体" w:hAnsi="宋体" w:cs="宋体"/>
          <w:sz w:val="24"/>
          <w:szCs w:val="24"/>
        </w:rPr>
      </w:pPr>
      <w:r>
        <w:rPr>
          <w:rFonts w:ascii="宋体" w:hAnsi="宋体" w:cs="宋体" w:hint="eastAsia"/>
          <w:sz w:val="24"/>
          <w:szCs w:val="24"/>
        </w:rPr>
        <w:t>名    称：</w:t>
      </w:r>
      <w:r>
        <w:rPr>
          <w:rFonts w:hAnsi="宋体" w:cs="宋体" w:hint="eastAsia"/>
          <w:sz w:val="24"/>
        </w:rPr>
        <w:t>云南元大工程咨询有限责任公司</w:t>
      </w:r>
    </w:p>
    <w:p w:rsidR="00BF751C" w:rsidRDefault="00BF751C" w:rsidP="00BF751C">
      <w:pPr>
        <w:widowControl w:val="0"/>
        <w:spacing w:line="360" w:lineRule="auto"/>
        <w:ind w:leftChars="228" w:left="1679" w:hangingChars="500" w:hanging="1200"/>
        <w:rPr>
          <w:rFonts w:ascii="宋体" w:hAnsi="宋体" w:cs="宋体"/>
          <w:sz w:val="24"/>
          <w:szCs w:val="24"/>
        </w:rPr>
      </w:pPr>
      <w:proofErr w:type="gramStart"/>
      <w:r>
        <w:rPr>
          <w:rFonts w:ascii="宋体" w:hAnsi="宋体" w:cs="宋体" w:hint="eastAsia"/>
          <w:sz w:val="24"/>
          <w:szCs w:val="24"/>
        </w:rPr>
        <w:t>地　　址</w:t>
      </w:r>
      <w:proofErr w:type="gramEnd"/>
      <w:r>
        <w:rPr>
          <w:rFonts w:ascii="宋体" w:hAnsi="宋体" w:cs="宋体" w:hint="eastAsia"/>
          <w:sz w:val="24"/>
          <w:szCs w:val="24"/>
        </w:rPr>
        <w:t>：</w:t>
      </w:r>
      <w:r>
        <w:rPr>
          <w:rFonts w:hAnsi="宋体" w:cs="宋体" w:hint="eastAsia"/>
          <w:sz w:val="24"/>
        </w:rPr>
        <w:t>云南省昆明市盘龙区联盟路与万宏路交汇处万宏嘉园</w:t>
      </w:r>
      <w:proofErr w:type="gramStart"/>
      <w:r>
        <w:rPr>
          <w:rFonts w:hAnsi="宋体" w:cs="宋体" w:hint="eastAsia"/>
          <w:sz w:val="24"/>
        </w:rPr>
        <w:t>沣</w:t>
      </w:r>
      <w:proofErr w:type="gramEnd"/>
      <w:r>
        <w:rPr>
          <w:rFonts w:hAnsi="宋体" w:cs="宋体" w:hint="eastAsia"/>
          <w:sz w:val="24"/>
        </w:rPr>
        <w:t>苑（地块三）</w:t>
      </w:r>
      <w:r>
        <w:rPr>
          <w:rFonts w:hAnsi="宋体" w:cs="宋体" w:hint="eastAsia"/>
          <w:sz w:val="24"/>
        </w:rPr>
        <w:t>B</w:t>
      </w:r>
      <w:r>
        <w:rPr>
          <w:rFonts w:hAnsi="宋体" w:cs="宋体" w:hint="eastAsia"/>
          <w:sz w:val="24"/>
        </w:rPr>
        <w:t>座</w:t>
      </w:r>
      <w:r>
        <w:rPr>
          <w:rFonts w:hAnsi="宋体" w:cs="宋体" w:hint="eastAsia"/>
          <w:sz w:val="24"/>
        </w:rPr>
        <w:t>15</w:t>
      </w:r>
      <w:r>
        <w:rPr>
          <w:rFonts w:hAnsi="宋体" w:cs="宋体" w:hint="eastAsia"/>
          <w:sz w:val="24"/>
        </w:rPr>
        <w:t>层（奥斯</w:t>
      </w:r>
      <w:proofErr w:type="gramStart"/>
      <w:r>
        <w:rPr>
          <w:rFonts w:hAnsi="宋体" w:cs="宋体" w:hint="eastAsia"/>
          <w:sz w:val="24"/>
        </w:rPr>
        <w:t>迪</w:t>
      </w:r>
      <w:proofErr w:type="gramEnd"/>
      <w:r>
        <w:rPr>
          <w:rFonts w:hAnsi="宋体" w:cs="宋体" w:hint="eastAsia"/>
          <w:sz w:val="24"/>
        </w:rPr>
        <w:t>商务中心</w:t>
      </w:r>
      <w:r>
        <w:rPr>
          <w:rFonts w:hAnsi="宋体" w:cs="宋体" w:hint="eastAsia"/>
          <w:sz w:val="24"/>
        </w:rPr>
        <w:t>B</w:t>
      </w:r>
      <w:r>
        <w:rPr>
          <w:rFonts w:hAnsi="宋体" w:cs="宋体" w:hint="eastAsia"/>
          <w:sz w:val="24"/>
        </w:rPr>
        <w:t>座</w:t>
      </w:r>
      <w:r>
        <w:rPr>
          <w:rFonts w:hAnsi="宋体" w:cs="宋体" w:hint="eastAsia"/>
          <w:sz w:val="24"/>
        </w:rPr>
        <w:t>15</w:t>
      </w:r>
      <w:r>
        <w:rPr>
          <w:rFonts w:hAnsi="宋体" w:cs="宋体" w:hint="eastAsia"/>
          <w:sz w:val="24"/>
        </w:rPr>
        <w:t>楼）</w:t>
      </w:r>
    </w:p>
    <w:p w:rsidR="00BF751C" w:rsidRDefault="00BF751C" w:rsidP="00BF751C">
      <w:pPr>
        <w:widowControl w:val="0"/>
        <w:spacing w:line="360" w:lineRule="auto"/>
        <w:ind w:firstLineChars="200" w:firstLine="480"/>
        <w:rPr>
          <w:rFonts w:ascii="宋体" w:hAnsi="宋体" w:cs="宋体" w:hint="eastAsia"/>
          <w:sz w:val="24"/>
          <w:szCs w:val="24"/>
        </w:rPr>
      </w:pPr>
      <w:r>
        <w:rPr>
          <w:rFonts w:ascii="宋体" w:hAnsi="宋体" w:cs="宋体" w:hint="eastAsia"/>
          <w:sz w:val="24"/>
          <w:szCs w:val="24"/>
        </w:rPr>
        <w:t>联系方式：张琼、</w:t>
      </w:r>
      <w:r>
        <w:rPr>
          <w:rFonts w:hAnsi="宋体" w:cs="宋体" w:hint="eastAsia"/>
          <w:sz w:val="24"/>
        </w:rPr>
        <w:t>刘良璐、刘朝霞、杨映琨</w:t>
      </w:r>
      <w:r>
        <w:rPr>
          <w:rFonts w:hAnsi="宋体" w:cs="宋体" w:hint="eastAsia"/>
          <w:sz w:val="24"/>
        </w:rPr>
        <w:t xml:space="preserve"> </w:t>
      </w:r>
      <w:r>
        <w:rPr>
          <w:rFonts w:ascii="宋体" w:hAnsi="宋体" w:cs="宋体" w:hint="eastAsia"/>
          <w:kern w:val="2"/>
          <w:sz w:val="24"/>
          <w:szCs w:val="24"/>
          <w:lang w:bidi="ar"/>
        </w:rPr>
        <w:t>（0871）63334247-7100、63334911</w:t>
      </w:r>
      <w:proofErr w:type="gramStart"/>
      <w:r>
        <w:rPr>
          <w:rFonts w:ascii="宋体" w:hAnsi="宋体" w:cs="宋体" w:hint="eastAsia"/>
          <w:sz w:val="24"/>
          <w:szCs w:val="24"/>
        </w:rPr>
        <w:t xml:space="preserve">　　　　　　　　　　　　</w:t>
      </w:r>
      <w:proofErr w:type="gramEnd"/>
    </w:p>
    <w:p w:rsidR="00BF751C" w:rsidRDefault="00BF751C" w:rsidP="00BF751C">
      <w:pPr>
        <w:widowControl w:val="0"/>
        <w:spacing w:line="360" w:lineRule="auto"/>
        <w:ind w:firstLineChars="200" w:firstLine="480"/>
        <w:rPr>
          <w:rFonts w:ascii="宋体" w:hAnsi="宋体" w:cs="宋体" w:hint="eastAsia"/>
          <w:sz w:val="24"/>
          <w:szCs w:val="24"/>
        </w:rPr>
      </w:pPr>
      <w:bookmarkStart w:id="79" w:name="_Toc35393808"/>
      <w:bookmarkStart w:id="80" w:name="_Toc28359098"/>
      <w:bookmarkStart w:id="81" w:name="_Toc35393639"/>
      <w:bookmarkStart w:id="82" w:name="_Toc28359021"/>
      <w:r>
        <w:rPr>
          <w:rFonts w:ascii="宋体" w:hAnsi="宋体" w:cs="宋体" w:hint="eastAsia"/>
          <w:sz w:val="24"/>
          <w:szCs w:val="24"/>
        </w:rPr>
        <w:t>3.项目联系方式</w:t>
      </w:r>
      <w:bookmarkEnd w:id="79"/>
      <w:bookmarkEnd w:id="80"/>
      <w:bookmarkEnd w:id="81"/>
      <w:bookmarkEnd w:id="82"/>
    </w:p>
    <w:p w:rsidR="00BF751C" w:rsidRDefault="00BF751C" w:rsidP="00BF751C">
      <w:pPr>
        <w:widowControl w:val="0"/>
        <w:spacing w:line="360" w:lineRule="auto"/>
        <w:ind w:firstLineChars="200" w:firstLine="480"/>
        <w:rPr>
          <w:rFonts w:ascii="宋体" w:hAnsi="宋体" w:cs="宋体" w:hint="eastAsia"/>
          <w:sz w:val="24"/>
          <w:szCs w:val="24"/>
          <w:u w:val="single"/>
        </w:rPr>
      </w:pPr>
      <w:r>
        <w:rPr>
          <w:rFonts w:ascii="宋体" w:hAnsi="宋体" w:cs="宋体" w:hint="eastAsia"/>
          <w:sz w:val="24"/>
          <w:szCs w:val="24"/>
        </w:rPr>
        <w:t>项目联系人：</w:t>
      </w:r>
      <w:r w:rsidR="00DF666D">
        <w:rPr>
          <w:rFonts w:ascii="宋体" w:hAnsi="宋体" w:cs="宋体" w:hint="eastAsia"/>
          <w:sz w:val="24"/>
          <w:szCs w:val="24"/>
        </w:rPr>
        <w:t>张琼、</w:t>
      </w:r>
      <w:r w:rsidR="00DF666D">
        <w:rPr>
          <w:rFonts w:hAnsi="宋体" w:cs="宋体" w:hint="eastAsia"/>
          <w:sz w:val="24"/>
        </w:rPr>
        <w:t>刘良璐、刘朝霞、杨映琨</w:t>
      </w:r>
    </w:p>
    <w:p w:rsidR="00010075" w:rsidRDefault="00BF751C" w:rsidP="00BF751C">
      <w:pPr>
        <w:spacing w:line="360" w:lineRule="auto"/>
        <w:ind w:firstLineChars="200" w:firstLine="480"/>
      </w:pPr>
      <w:r>
        <w:rPr>
          <w:rFonts w:ascii="宋体" w:hAnsi="宋体" w:cs="宋体" w:hint="eastAsia"/>
          <w:sz w:val="24"/>
          <w:szCs w:val="24"/>
        </w:rPr>
        <w:t>电　　 话：</w:t>
      </w:r>
      <w:r>
        <w:rPr>
          <w:rFonts w:ascii="宋体" w:hAnsi="宋体" w:cs="宋体" w:hint="eastAsia"/>
          <w:kern w:val="2"/>
          <w:sz w:val="24"/>
          <w:szCs w:val="24"/>
          <w:lang w:bidi="ar"/>
        </w:rPr>
        <w:t>（0871）633</w:t>
      </w:r>
      <w:bookmarkStart w:id="83" w:name="_GoBack"/>
      <w:bookmarkEnd w:id="83"/>
      <w:r>
        <w:rPr>
          <w:rFonts w:ascii="宋体" w:hAnsi="宋体" w:cs="宋体" w:hint="eastAsia"/>
          <w:kern w:val="2"/>
          <w:sz w:val="24"/>
          <w:szCs w:val="24"/>
          <w:lang w:bidi="ar"/>
        </w:rPr>
        <w:t>34247-7100、63334911</w:t>
      </w:r>
    </w:p>
    <w:sectPr w:rsidR="00010075" w:rsidSect="00BF751C">
      <w:pgSz w:w="11906" w:h="16838"/>
      <w:pgMar w:top="1191" w:right="1191" w:bottom="1191" w:left="130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51C" w:rsidRDefault="00BF751C" w:rsidP="00BF751C">
      <w:r>
        <w:separator/>
      </w:r>
    </w:p>
  </w:endnote>
  <w:endnote w:type="continuationSeparator" w:id="0">
    <w:p w:rsidR="00BF751C" w:rsidRDefault="00BF751C" w:rsidP="00BF7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51C" w:rsidRDefault="00BF751C" w:rsidP="00BF751C">
      <w:r>
        <w:separator/>
      </w:r>
    </w:p>
  </w:footnote>
  <w:footnote w:type="continuationSeparator" w:id="0">
    <w:p w:rsidR="00BF751C" w:rsidRDefault="00BF751C" w:rsidP="00BF75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B37"/>
    <w:rsid w:val="00010075"/>
    <w:rsid w:val="007B0B37"/>
    <w:rsid w:val="00BF751C"/>
    <w:rsid w:val="00D81F12"/>
    <w:rsid w:val="00DF66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751C"/>
    <w:rPr>
      <w:rFonts w:ascii="Times New Roman" w:eastAsia="宋体" w:hAnsi="Times New Roman" w:cs="Times New Roman"/>
      <w:kern w:val="0"/>
      <w:szCs w:val="21"/>
    </w:rPr>
  </w:style>
  <w:style w:type="paragraph" w:styleId="2">
    <w:name w:val="heading 2"/>
    <w:basedOn w:val="a"/>
    <w:next w:val="a"/>
    <w:link w:val="2Char"/>
    <w:uiPriority w:val="99"/>
    <w:qFormat/>
    <w:rsid w:val="00BF751C"/>
    <w:pPr>
      <w:keepNext/>
      <w:keepLines/>
      <w:widowControl w:val="0"/>
      <w:spacing w:before="260" w:after="260" w:line="412"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F751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BF751C"/>
    <w:rPr>
      <w:sz w:val="18"/>
      <w:szCs w:val="18"/>
    </w:rPr>
  </w:style>
  <w:style w:type="paragraph" w:styleId="a5">
    <w:name w:val="footer"/>
    <w:basedOn w:val="a"/>
    <w:link w:val="Char0"/>
    <w:uiPriority w:val="99"/>
    <w:unhideWhenUsed/>
    <w:rsid w:val="00BF751C"/>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BF751C"/>
    <w:rPr>
      <w:sz w:val="18"/>
      <w:szCs w:val="18"/>
    </w:rPr>
  </w:style>
  <w:style w:type="character" w:customStyle="1" w:styleId="2Char">
    <w:name w:val="标题 2 Char"/>
    <w:basedOn w:val="a1"/>
    <w:link w:val="2"/>
    <w:uiPriority w:val="99"/>
    <w:rsid w:val="00BF751C"/>
    <w:rPr>
      <w:rFonts w:ascii="Arial" w:eastAsia="黑体" w:hAnsi="Arial" w:cs="Times New Roman"/>
      <w:b/>
      <w:bCs/>
      <w:kern w:val="0"/>
      <w:sz w:val="32"/>
      <w:szCs w:val="32"/>
    </w:rPr>
  </w:style>
  <w:style w:type="paragraph" w:styleId="a0">
    <w:name w:val="Document Map"/>
    <w:basedOn w:val="a"/>
    <w:link w:val="Char1"/>
    <w:uiPriority w:val="99"/>
    <w:unhideWhenUsed/>
    <w:qFormat/>
    <w:rsid w:val="00BF751C"/>
    <w:rPr>
      <w:rFonts w:ascii="宋体"/>
      <w:sz w:val="18"/>
      <w:szCs w:val="18"/>
    </w:rPr>
  </w:style>
  <w:style w:type="character" w:customStyle="1" w:styleId="Char1">
    <w:name w:val="文档结构图 Char"/>
    <w:basedOn w:val="a1"/>
    <w:link w:val="a0"/>
    <w:uiPriority w:val="99"/>
    <w:qFormat/>
    <w:rsid w:val="00BF751C"/>
    <w:rPr>
      <w:rFonts w:ascii="宋体" w:eastAsia="宋体" w:hAnsi="Times New Roman" w:cs="Times New Roman"/>
      <w:kern w:val="0"/>
      <w:sz w:val="18"/>
      <w:szCs w:val="18"/>
    </w:rPr>
  </w:style>
  <w:style w:type="paragraph" w:styleId="a6">
    <w:name w:val="Normal Indent"/>
    <w:basedOn w:val="a"/>
    <w:uiPriority w:val="99"/>
    <w:unhideWhenUsed/>
    <w:rsid w:val="00BF751C"/>
    <w:pPr>
      <w:ind w:firstLineChars="200" w:firstLine="420"/>
    </w:pPr>
  </w:style>
  <w:style w:type="paragraph" w:styleId="a7">
    <w:name w:val="Body Text"/>
    <w:basedOn w:val="a"/>
    <w:link w:val="Char2"/>
    <w:qFormat/>
    <w:rsid w:val="00BF751C"/>
    <w:pPr>
      <w:spacing w:line="360" w:lineRule="auto"/>
    </w:pPr>
    <w:rPr>
      <w:kern w:val="2"/>
      <w:szCs w:val="24"/>
    </w:rPr>
  </w:style>
  <w:style w:type="character" w:customStyle="1" w:styleId="Char2">
    <w:name w:val="正文文本 Char"/>
    <w:basedOn w:val="a1"/>
    <w:link w:val="a7"/>
    <w:rsid w:val="00BF751C"/>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BF751C"/>
    <w:rPr>
      <w:rFonts w:ascii="Times New Roman" w:eastAsia="宋体" w:hAnsi="Times New Roman" w:cs="Times New Roman"/>
      <w:kern w:val="0"/>
      <w:szCs w:val="21"/>
    </w:rPr>
  </w:style>
  <w:style w:type="paragraph" w:styleId="2">
    <w:name w:val="heading 2"/>
    <w:basedOn w:val="a"/>
    <w:next w:val="a"/>
    <w:link w:val="2Char"/>
    <w:uiPriority w:val="99"/>
    <w:qFormat/>
    <w:rsid w:val="00BF751C"/>
    <w:pPr>
      <w:keepNext/>
      <w:keepLines/>
      <w:widowControl w:val="0"/>
      <w:spacing w:before="260" w:after="260" w:line="412"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BF751C"/>
    <w:pPr>
      <w:widowControl w:val="0"/>
      <w:pBdr>
        <w:bottom w:val="single" w:sz="6" w:space="1" w:color="auto"/>
      </w:pBdr>
      <w:tabs>
        <w:tab w:val="center" w:pos="4153"/>
        <w:tab w:val="right" w:pos="8306"/>
      </w:tabs>
      <w:snapToGrid w:val="0"/>
      <w:jc w:val="center"/>
    </w:pPr>
    <w:rPr>
      <w:rFonts w:asciiTheme="minorHAnsi" w:eastAsiaTheme="minorEastAsia" w:hAnsiTheme="minorHAnsi" w:cstheme="minorBidi"/>
      <w:kern w:val="2"/>
      <w:sz w:val="18"/>
      <w:szCs w:val="18"/>
    </w:rPr>
  </w:style>
  <w:style w:type="character" w:customStyle="1" w:styleId="Char">
    <w:name w:val="页眉 Char"/>
    <w:basedOn w:val="a1"/>
    <w:link w:val="a4"/>
    <w:uiPriority w:val="99"/>
    <w:rsid w:val="00BF751C"/>
    <w:rPr>
      <w:sz w:val="18"/>
      <w:szCs w:val="18"/>
    </w:rPr>
  </w:style>
  <w:style w:type="paragraph" w:styleId="a5">
    <w:name w:val="footer"/>
    <w:basedOn w:val="a"/>
    <w:link w:val="Char0"/>
    <w:uiPriority w:val="99"/>
    <w:unhideWhenUsed/>
    <w:rsid w:val="00BF751C"/>
    <w:pPr>
      <w:widowControl w:val="0"/>
      <w:tabs>
        <w:tab w:val="center" w:pos="4153"/>
        <w:tab w:val="right" w:pos="8306"/>
      </w:tabs>
      <w:snapToGrid w:val="0"/>
    </w:pPr>
    <w:rPr>
      <w:rFonts w:asciiTheme="minorHAnsi" w:eastAsiaTheme="minorEastAsia" w:hAnsiTheme="minorHAnsi" w:cstheme="minorBidi"/>
      <w:kern w:val="2"/>
      <w:sz w:val="18"/>
      <w:szCs w:val="18"/>
    </w:rPr>
  </w:style>
  <w:style w:type="character" w:customStyle="1" w:styleId="Char0">
    <w:name w:val="页脚 Char"/>
    <w:basedOn w:val="a1"/>
    <w:link w:val="a5"/>
    <w:uiPriority w:val="99"/>
    <w:rsid w:val="00BF751C"/>
    <w:rPr>
      <w:sz w:val="18"/>
      <w:szCs w:val="18"/>
    </w:rPr>
  </w:style>
  <w:style w:type="character" w:customStyle="1" w:styleId="2Char">
    <w:name w:val="标题 2 Char"/>
    <w:basedOn w:val="a1"/>
    <w:link w:val="2"/>
    <w:uiPriority w:val="99"/>
    <w:rsid w:val="00BF751C"/>
    <w:rPr>
      <w:rFonts w:ascii="Arial" w:eastAsia="黑体" w:hAnsi="Arial" w:cs="Times New Roman"/>
      <w:b/>
      <w:bCs/>
      <w:kern w:val="0"/>
      <w:sz w:val="32"/>
      <w:szCs w:val="32"/>
    </w:rPr>
  </w:style>
  <w:style w:type="paragraph" w:styleId="a0">
    <w:name w:val="Document Map"/>
    <w:basedOn w:val="a"/>
    <w:link w:val="Char1"/>
    <w:uiPriority w:val="99"/>
    <w:unhideWhenUsed/>
    <w:qFormat/>
    <w:rsid w:val="00BF751C"/>
    <w:rPr>
      <w:rFonts w:ascii="宋体"/>
      <w:sz w:val="18"/>
      <w:szCs w:val="18"/>
    </w:rPr>
  </w:style>
  <w:style w:type="character" w:customStyle="1" w:styleId="Char1">
    <w:name w:val="文档结构图 Char"/>
    <w:basedOn w:val="a1"/>
    <w:link w:val="a0"/>
    <w:uiPriority w:val="99"/>
    <w:qFormat/>
    <w:rsid w:val="00BF751C"/>
    <w:rPr>
      <w:rFonts w:ascii="宋体" w:eastAsia="宋体" w:hAnsi="Times New Roman" w:cs="Times New Roman"/>
      <w:kern w:val="0"/>
      <w:sz w:val="18"/>
      <w:szCs w:val="18"/>
    </w:rPr>
  </w:style>
  <w:style w:type="paragraph" w:styleId="a6">
    <w:name w:val="Normal Indent"/>
    <w:basedOn w:val="a"/>
    <w:uiPriority w:val="99"/>
    <w:unhideWhenUsed/>
    <w:rsid w:val="00BF751C"/>
    <w:pPr>
      <w:ind w:firstLineChars="200" w:firstLine="420"/>
    </w:pPr>
  </w:style>
  <w:style w:type="paragraph" w:styleId="a7">
    <w:name w:val="Body Text"/>
    <w:basedOn w:val="a"/>
    <w:link w:val="Char2"/>
    <w:qFormat/>
    <w:rsid w:val="00BF751C"/>
    <w:pPr>
      <w:spacing w:line="360" w:lineRule="auto"/>
    </w:pPr>
    <w:rPr>
      <w:kern w:val="2"/>
      <w:szCs w:val="24"/>
    </w:rPr>
  </w:style>
  <w:style w:type="character" w:customStyle="1" w:styleId="Char2">
    <w:name w:val="正文文本 Char"/>
    <w:basedOn w:val="a1"/>
    <w:link w:val="a7"/>
    <w:rsid w:val="00BF751C"/>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465</Words>
  <Characters>2656</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65</dc:creator>
  <cp:keywords/>
  <dc:description/>
  <cp:lastModifiedBy>65</cp:lastModifiedBy>
  <cp:revision>4</cp:revision>
  <dcterms:created xsi:type="dcterms:W3CDTF">2021-12-17T02:53:00Z</dcterms:created>
  <dcterms:modified xsi:type="dcterms:W3CDTF">2021-12-17T02:54:00Z</dcterms:modified>
</cp:coreProperties>
</file>